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9E" w:rsidRPr="00FF259A" w:rsidRDefault="00CE7C9E" w:rsidP="00F80743">
      <w:pPr>
        <w:pStyle w:val="Default"/>
        <w:ind w:left="708"/>
        <w:rPr>
          <w:rFonts w:ascii="Tahoma" w:hAnsi="Tahoma" w:cs="Tahoma"/>
          <w:color w:val="0000FF"/>
          <w:sz w:val="20"/>
          <w:szCs w:val="20"/>
        </w:rPr>
      </w:pPr>
    </w:p>
    <w:p w:rsidR="00D8687F" w:rsidRDefault="00D8687F" w:rsidP="00D8687F">
      <w:pPr>
        <w:pStyle w:val="Default"/>
        <w:jc w:val="center"/>
        <w:rPr>
          <w:rFonts w:ascii="Arial Black" w:hAnsi="Arial Black" w:cs="Tahoma"/>
          <w:b/>
          <w:color w:val="auto"/>
          <w:sz w:val="32"/>
          <w:szCs w:val="32"/>
        </w:rPr>
      </w:pPr>
    </w:p>
    <w:p w:rsidR="00D8687F" w:rsidRDefault="00D8687F" w:rsidP="00D8687F">
      <w:pPr>
        <w:pStyle w:val="Default"/>
        <w:jc w:val="center"/>
        <w:rPr>
          <w:rFonts w:ascii="Arial Black" w:hAnsi="Arial Black" w:cs="Tahoma"/>
          <w:b/>
          <w:color w:val="auto"/>
          <w:sz w:val="32"/>
          <w:szCs w:val="32"/>
        </w:rPr>
      </w:pPr>
    </w:p>
    <w:p w:rsidR="00D8687F" w:rsidRPr="007F6262" w:rsidRDefault="00D8687F" w:rsidP="00D8687F">
      <w:pPr>
        <w:pStyle w:val="Default"/>
        <w:jc w:val="center"/>
        <w:rPr>
          <w:rFonts w:ascii="Arial Black" w:hAnsi="Arial Black" w:cs="Tahoma"/>
          <w:color w:val="auto"/>
          <w:sz w:val="32"/>
          <w:szCs w:val="32"/>
        </w:rPr>
      </w:pPr>
      <w:r w:rsidRPr="007F6262">
        <w:rPr>
          <w:rFonts w:ascii="Arial Black" w:hAnsi="Arial Black" w:cs="Tahoma"/>
          <w:color w:val="auto"/>
          <w:sz w:val="32"/>
          <w:szCs w:val="32"/>
        </w:rPr>
        <w:t xml:space="preserve">OSNOVNA ŠOLA </w:t>
      </w:r>
    </w:p>
    <w:p w:rsidR="00D8687F" w:rsidRDefault="00105C03" w:rsidP="00D8687F">
      <w:pPr>
        <w:pStyle w:val="Default"/>
        <w:jc w:val="center"/>
        <w:rPr>
          <w:rFonts w:ascii="Arial Black" w:hAnsi="Arial Black" w:cs="Tahoma"/>
          <w:color w:val="auto"/>
          <w:sz w:val="32"/>
          <w:szCs w:val="32"/>
        </w:rPr>
      </w:pPr>
      <w:r>
        <w:rPr>
          <w:rFonts w:ascii="Arial Black" w:hAnsi="Arial Black" w:cs="Tahoma"/>
          <w:color w:val="auto"/>
          <w:sz w:val="32"/>
          <w:szCs w:val="32"/>
        </w:rPr>
        <w:t>LJUBNO OB SAVINJI</w:t>
      </w:r>
    </w:p>
    <w:p w:rsidR="00767820" w:rsidRDefault="00767820" w:rsidP="00D8687F">
      <w:pPr>
        <w:pStyle w:val="Default"/>
        <w:jc w:val="center"/>
        <w:rPr>
          <w:rFonts w:ascii="Arial Black" w:hAnsi="Arial Black" w:cs="Tahoma"/>
          <w:color w:val="auto"/>
          <w:sz w:val="32"/>
          <w:szCs w:val="32"/>
        </w:rPr>
      </w:pPr>
    </w:p>
    <w:p w:rsidR="00D8687F" w:rsidRDefault="00D8687F" w:rsidP="00D8687F">
      <w:pPr>
        <w:pStyle w:val="Default"/>
        <w:jc w:val="center"/>
        <w:rPr>
          <w:rFonts w:ascii="Arial Black" w:hAnsi="Arial Black" w:cs="Tahoma"/>
          <w:b/>
          <w:color w:val="auto"/>
          <w:sz w:val="40"/>
          <w:szCs w:val="40"/>
        </w:rPr>
      </w:pPr>
    </w:p>
    <w:p w:rsidR="00767820" w:rsidRDefault="00767820" w:rsidP="00D8687F">
      <w:pPr>
        <w:pStyle w:val="Default"/>
        <w:jc w:val="center"/>
        <w:rPr>
          <w:rFonts w:ascii="Arial Black" w:hAnsi="Arial Black" w:cs="Tahoma"/>
          <w:b/>
          <w:color w:val="auto"/>
          <w:sz w:val="40"/>
          <w:szCs w:val="40"/>
        </w:rPr>
      </w:pPr>
    </w:p>
    <w:p w:rsidR="00767820" w:rsidRDefault="00767820" w:rsidP="00D8687F">
      <w:pPr>
        <w:pStyle w:val="Default"/>
        <w:jc w:val="center"/>
        <w:rPr>
          <w:rFonts w:ascii="Arial Black" w:hAnsi="Arial Black" w:cs="Tahoma"/>
          <w:b/>
          <w:color w:val="auto"/>
          <w:sz w:val="40"/>
          <w:szCs w:val="40"/>
        </w:rPr>
      </w:pPr>
    </w:p>
    <w:p w:rsidR="00D8687F" w:rsidRPr="007F6262" w:rsidRDefault="00D8687F" w:rsidP="00D8687F">
      <w:pPr>
        <w:pStyle w:val="Default"/>
        <w:jc w:val="center"/>
        <w:rPr>
          <w:rFonts w:ascii="Tahoma" w:hAnsi="Tahoma" w:cs="Tahoma"/>
          <w:b/>
          <w:color w:val="auto"/>
          <w:sz w:val="72"/>
          <w:szCs w:val="72"/>
        </w:rPr>
      </w:pPr>
      <w:r w:rsidRPr="007F6262">
        <w:rPr>
          <w:rFonts w:ascii="Arial Black" w:hAnsi="Arial Black" w:cs="Tahoma"/>
          <w:b/>
          <w:color w:val="auto"/>
          <w:sz w:val="72"/>
          <w:szCs w:val="72"/>
        </w:rPr>
        <w:t>HIŠNI RED</w:t>
      </w: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D8687F" w:rsidRDefault="00D8687F" w:rsidP="00D8687F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6812BA" w:rsidRDefault="00105C03" w:rsidP="005B0AC5">
      <w:pPr>
        <w:pStyle w:val="Default"/>
        <w:tabs>
          <w:tab w:val="left" w:pos="7371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auto"/>
        </w:rPr>
        <w:t xml:space="preserve">Na Ljubnem ob Savinji,   </w:t>
      </w:r>
      <w:r w:rsidR="006E5429">
        <w:rPr>
          <w:rFonts w:ascii="Tahoma" w:hAnsi="Tahoma" w:cs="Tahoma"/>
          <w:b/>
          <w:color w:val="auto"/>
        </w:rPr>
        <w:t>1. 7. 2019</w:t>
      </w:r>
      <w:r w:rsidR="0012124A">
        <w:rPr>
          <w:rFonts w:ascii="Tahoma" w:hAnsi="Tahoma" w:cs="Tahoma"/>
          <w:b/>
          <w:color w:val="auto"/>
        </w:rPr>
        <w:t xml:space="preserve">                          </w:t>
      </w:r>
      <w:r>
        <w:rPr>
          <w:rFonts w:ascii="Tahoma" w:hAnsi="Tahoma" w:cs="Tahoma"/>
          <w:b/>
          <w:color w:val="auto"/>
        </w:rPr>
        <w:t xml:space="preserve">  </w:t>
      </w:r>
      <w:r w:rsidR="00D8687F">
        <w:rPr>
          <w:rFonts w:ascii="Tahoma" w:hAnsi="Tahoma" w:cs="Tahoma"/>
          <w:b/>
          <w:color w:val="auto"/>
        </w:rPr>
        <w:t>Ravnatelj</w:t>
      </w:r>
      <w:r>
        <w:rPr>
          <w:rFonts w:ascii="Tahoma" w:hAnsi="Tahoma" w:cs="Tahoma"/>
          <w:b/>
          <w:color w:val="auto"/>
        </w:rPr>
        <w:t>: mag. Samo Kramer</w:t>
      </w:r>
    </w:p>
    <w:p w:rsidR="00D8687F" w:rsidRDefault="00D8687F" w:rsidP="00AA18F8">
      <w:pPr>
        <w:ind w:left="15" w:right="15"/>
        <w:rPr>
          <w:rFonts w:cs="Tahoma"/>
          <w:szCs w:val="20"/>
        </w:rPr>
      </w:pPr>
    </w:p>
    <w:p w:rsidR="00D8687F" w:rsidRDefault="00D8687F" w:rsidP="00AA18F8">
      <w:pPr>
        <w:ind w:left="15" w:right="15"/>
        <w:rPr>
          <w:rFonts w:cs="Tahoma"/>
          <w:szCs w:val="20"/>
        </w:rPr>
      </w:pPr>
    </w:p>
    <w:p w:rsidR="00154228" w:rsidRDefault="005B0AC5" w:rsidP="00AA18F8">
      <w:pPr>
        <w:ind w:left="15" w:right="15"/>
        <w:rPr>
          <w:rFonts w:cs="Tahoma"/>
          <w:szCs w:val="20"/>
        </w:rPr>
      </w:pPr>
      <w:r>
        <w:rPr>
          <w:rFonts w:cs="Tahoma"/>
          <w:szCs w:val="20"/>
        </w:rPr>
        <w:br w:type="page"/>
      </w:r>
    </w:p>
    <w:p w:rsidR="00D8687F" w:rsidRDefault="00D8687F" w:rsidP="00AA18F8">
      <w:pPr>
        <w:ind w:left="15" w:right="15"/>
        <w:rPr>
          <w:rFonts w:cs="Tahoma"/>
          <w:szCs w:val="20"/>
        </w:rPr>
      </w:pPr>
    </w:p>
    <w:sdt>
      <w:sdtPr>
        <w:rPr>
          <w:rFonts w:ascii="Tahoma" w:eastAsia="Times New Roman" w:hAnsi="Tahoma" w:cs="Times New Roman"/>
          <w:b w:val="0"/>
          <w:bCs w:val="0"/>
          <w:noProof/>
          <w:color w:val="auto"/>
          <w:sz w:val="20"/>
          <w:szCs w:val="24"/>
          <w:lang w:eastAsia="sl-SI"/>
        </w:rPr>
        <w:id w:val="12194235"/>
        <w:docPartObj>
          <w:docPartGallery w:val="Table of Contents"/>
          <w:docPartUnique/>
        </w:docPartObj>
      </w:sdtPr>
      <w:sdtEndPr/>
      <w:sdtContent>
        <w:p w:rsidR="005D1862" w:rsidRDefault="005D1862" w:rsidP="00923D11">
          <w:pPr>
            <w:pStyle w:val="NaslovTOC"/>
            <w:spacing w:after="240"/>
          </w:pPr>
          <w:r w:rsidRPr="00923D11">
            <w:rPr>
              <w:rFonts w:ascii="Tahoma" w:hAnsi="Tahoma" w:cs="Tahoma"/>
              <w:color w:val="auto"/>
            </w:rPr>
            <w:t>Kazalo</w:t>
          </w:r>
        </w:p>
        <w:p w:rsidR="00AC3649" w:rsidRDefault="005D1862">
          <w:pPr>
            <w:pStyle w:val="Kazalovsebine1"/>
            <w:tabs>
              <w:tab w:val="left" w:pos="44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32611" w:history="1">
            <w:r w:rsidR="00AC3649" w:rsidRPr="00557032">
              <w:rPr>
                <w:rStyle w:val="Hiperpovezava"/>
              </w:rPr>
              <w:t>1.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SPLOŠNE DOLOČBE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_Toc12532611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3</w:t>
            </w:r>
            <w:r w:rsidR="00AC3649">
              <w:rPr>
                <w:webHidden/>
              </w:rPr>
              <w:fldChar w:fldCharType="end"/>
            </w:r>
          </w:hyperlink>
        </w:p>
        <w:p w:rsidR="00AC3649" w:rsidRDefault="00EA24CB">
          <w:pPr>
            <w:pStyle w:val="Kazalovsebine1"/>
            <w:tabs>
              <w:tab w:val="left" w:pos="44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2612" w:history="1">
            <w:r w:rsidR="00AC3649" w:rsidRPr="00557032">
              <w:rPr>
                <w:rStyle w:val="Hiperpovezava"/>
              </w:rPr>
              <w:t>2.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ŠOLSKI OBMOČJE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_Toc12532612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3</w:t>
            </w:r>
            <w:r w:rsidR="00AC3649">
              <w:rPr>
                <w:webHidden/>
              </w:rPr>
              <w:fldChar w:fldCharType="end"/>
            </w:r>
          </w:hyperlink>
        </w:p>
        <w:p w:rsidR="00AC3649" w:rsidRDefault="00EA24CB">
          <w:pPr>
            <w:pStyle w:val="Kazalovsebine1"/>
            <w:tabs>
              <w:tab w:val="left" w:pos="44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2613" w:history="1">
            <w:r w:rsidR="00AC3649" w:rsidRPr="00557032">
              <w:rPr>
                <w:rStyle w:val="Hiperpovezava"/>
              </w:rPr>
              <w:t>3.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POSLOVNI in DELOVNI ČAS ter URADNE URE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_Toc12532613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3</w:t>
            </w:r>
            <w:r w:rsidR="00AC3649">
              <w:rPr>
                <w:webHidden/>
              </w:rPr>
              <w:fldChar w:fldCharType="end"/>
            </w:r>
          </w:hyperlink>
        </w:p>
        <w:p w:rsidR="00AC3649" w:rsidRDefault="00EA24CB">
          <w:pPr>
            <w:pStyle w:val="Kazalovsebine2"/>
            <w:tabs>
              <w:tab w:val="left" w:pos="88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2614" w:history="1">
            <w:r w:rsidR="00AC3649" w:rsidRPr="00557032">
              <w:rPr>
                <w:rStyle w:val="Hiperpovezava"/>
              </w:rPr>
              <w:t>3.1.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Objava uradnih ur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_Toc12532614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3</w:t>
            </w:r>
            <w:r w:rsidR="00AC3649">
              <w:rPr>
                <w:webHidden/>
              </w:rPr>
              <w:fldChar w:fldCharType="end"/>
            </w:r>
          </w:hyperlink>
        </w:p>
        <w:p w:rsidR="00AC3649" w:rsidRDefault="00EA24CB">
          <w:pPr>
            <w:pStyle w:val="Kazalovsebine2"/>
            <w:tabs>
              <w:tab w:val="left" w:pos="88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2615" w:history="1">
            <w:r w:rsidR="00AC3649" w:rsidRPr="00557032">
              <w:rPr>
                <w:rStyle w:val="Hiperpovezava"/>
              </w:rPr>
              <w:t>3.2.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Poslovni in delovni čas  ter uradne ure šole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_Toc12532615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4</w:t>
            </w:r>
            <w:r w:rsidR="00AC3649">
              <w:rPr>
                <w:webHidden/>
              </w:rPr>
              <w:fldChar w:fldCharType="end"/>
            </w:r>
          </w:hyperlink>
        </w:p>
        <w:p w:rsidR="00AC3649" w:rsidRDefault="00EA24CB">
          <w:pPr>
            <w:pStyle w:val="Kazalovsebine1"/>
            <w:tabs>
              <w:tab w:val="left" w:pos="44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2616" w:history="1">
            <w:r w:rsidR="00AC3649" w:rsidRPr="00557032">
              <w:rPr>
                <w:rStyle w:val="Hiperpovezava"/>
              </w:rPr>
              <w:t>4.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UPORABA ŠOLSKEGA PROSTORA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_Toc12532616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5</w:t>
            </w:r>
            <w:r w:rsidR="00AC3649">
              <w:rPr>
                <w:webHidden/>
              </w:rPr>
              <w:fldChar w:fldCharType="end"/>
            </w:r>
          </w:hyperlink>
        </w:p>
        <w:p w:rsidR="00AC3649" w:rsidRDefault="00EA24CB">
          <w:pPr>
            <w:pStyle w:val="Kazalovsebine1"/>
            <w:tabs>
              <w:tab w:val="left" w:pos="44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2617" w:history="1">
            <w:r w:rsidR="00AC3649" w:rsidRPr="00557032">
              <w:rPr>
                <w:rStyle w:val="Hiperpovezava"/>
              </w:rPr>
              <w:t>5.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ORGANIZACIJA NADZORA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_Toc12532617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5</w:t>
            </w:r>
            <w:r w:rsidR="00AC3649">
              <w:rPr>
                <w:webHidden/>
              </w:rPr>
              <w:fldChar w:fldCharType="end"/>
            </w:r>
          </w:hyperlink>
        </w:p>
        <w:p w:rsidR="00AC3649" w:rsidRDefault="00EA24CB">
          <w:pPr>
            <w:pStyle w:val="Kazalovsebine1"/>
            <w:tabs>
              <w:tab w:val="left" w:pos="44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2618" w:history="1">
            <w:r w:rsidR="00AC3649" w:rsidRPr="00557032">
              <w:rPr>
                <w:rStyle w:val="Hiperpovezava"/>
              </w:rPr>
              <w:t>6.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UKREPI ZA ZAGOTAVLJANJE VARNOSTI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_Toc12532618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6</w:t>
            </w:r>
            <w:r w:rsidR="00AC3649">
              <w:rPr>
                <w:webHidden/>
              </w:rPr>
              <w:fldChar w:fldCharType="end"/>
            </w:r>
          </w:hyperlink>
        </w:p>
        <w:p w:rsidR="00AC3649" w:rsidRDefault="00EA24CB">
          <w:pPr>
            <w:pStyle w:val="Kazalovsebine1"/>
            <w:tabs>
              <w:tab w:val="left" w:pos="44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2619" w:history="1">
            <w:r w:rsidR="00AC3649" w:rsidRPr="00557032">
              <w:rPr>
                <w:rStyle w:val="Hiperpovezava"/>
              </w:rPr>
              <w:t>7.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VZDRŽEVANJE REDA IN ČISTOČE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_Toc12532619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6</w:t>
            </w:r>
            <w:r w:rsidR="00AC3649">
              <w:rPr>
                <w:webHidden/>
              </w:rPr>
              <w:fldChar w:fldCharType="end"/>
            </w:r>
          </w:hyperlink>
        </w:p>
        <w:p w:rsidR="00AC3649" w:rsidRDefault="00EA24CB">
          <w:pPr>
            <w:pStyle w:val="Kazalovsebine1"/>
            <w:tabs>
              <w:tab w:val="left" w:pos="44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2620" w:history="1">
            <w:r w:rsidR="00AC3649" w:rsidRPr="00557032">
              <w:rPr>
                <w:rStyle w:val="Hiperpovezava"/>
              </w:rPr>
              <w:t>8.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OBISKOVALCI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_Toc12532620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6</w:t>
            </w:r>
            <w:r w:rsidR="00AC3649">
              <w:rPr>
                <w:webHidden/>
              </w:rPr>
              <w:fldChar w:fldCharType="end"/>
            </w:r>
          </w:hyperlink>
        </w:p>
        <w:p w:rsidR="00AC3649" w:rsidRDefault="00EA24CB">
          <w:pPr>
            <w:pStyle w:val="Kazalovsebine1"/>
            <w:tabs>
              <w:tab w:val="left" w:pos="440"/>
              <w:tab w:val="right" w:leader="dot" w:pos="996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2621" w:history="1">
            <w:r w:rsidR="00AC3649" w:rsidRPr="00557032">
              <w:rPr>
                <w:rStyle w:val="Hiperpovezava"/>
              </w:rPr>
              <w:t>9.</w:t>
            </w:r>
            <w:r w:rsidR="00AC364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C3649" w:rsidRPr="00557032">
              <w:rPr>
                <w:rStyle w:val="Hiperpovezava"/>
              </w:rPr>
              <w:t>KONČNE DOLOČBE</w:t>
            </w:r>
            <w:r w:rsidR="00AC3649">
              <w:rPr>
                <w:webHidden/>
              </w:rPr>
              <w:tab/>
            </w:r>
            <w:r w:rsidR="00AC3649">
              <w:rPr>
                <w:webHidden/>
              </w:rPr>
              <w:fldChar w:fldCharType="begin"/>
            </w:r>
            <w:r w:rsidR="00AC3649">
              <w:rPr>
                <w:webHidden/>
              </w:rPr>
              <w:instrText xml:space="preserve"> PAGEREF _Toc12532621 \h </w:instrText>
            </w:r>
            <w:r w:rsidR="00AC3649">
              <w:rPr>
                <w:webHidden/>
              </w:rPr>
            </w:r>
            <w:r w:rsidR="00AC3649">
              <w:rPr>
                <w:webHidden/>
              </w:rPr>
              <w:fldChar w:fldCharType="separate"/>
            </w:r>
            <w:r w:rsidR="00AC3649">
              <w:rPr>
                <w:webHidden/>
              </w:rPr>
              <w:t>6</w:t>
            </w:r>
            <w:r w:rsidR="00AC3649">
              <w:rPr>
                <w:webHidden/>
              </w:rPr>
              <w:fldChar w:fldCharType="end"/>
            </w:r>
          </w:hyperlink>
        </w:p>
        <w:p w:rsidR="005D1862" w:rsidRDefault="005D1862">
          <w:r>
            <w:fldChar w:fldCharType="end"/>
          </w:r>
        </w:p>
      </w:sdtContent>
    </w:sdt>
    <w:p w:rsidR="00294B58" w:rsidRDefault="00294B58" w:rsidP="003D61F1">
      <w:pPr>
        <w:ind w:left="15" w:right="15"/>
        <w:rPr>
          <w:rFonts w:cs="Tahoma"/>
          <w:szCs w:val="20"/>
        </w:rPr>
      </w:pPr>
    </w:p>
    <w:p w:rsidR="003D61F1" w:rsidRPr="00AA18F8" w:rsidRDefault="003D5F79" w:rsidP="00542DE9">
      <w:pPr>
        <w:ind w:left="15" w:right="15"/>
        <w:rPr>
          <w:rFonts w:cs="Tahoma"/>
          <w:szCs w:val="20"/>
        </w:rPr>
      </w:pPr>
      <w:r>
        <w:rPr>
          <w:rFonts w:cs="Tahoma"/>
          <w:szCs w:val="20"/>
        </w:rPr>
        <w:br w:type="page"/>
      </w:r>
      <w:r w:rsidR="00E42C8A">
        <w:rPr>
          <w:rFonts w:cs="Tahoma"/>
          <w:szCs w:val="20"/>
        </w:rPr>
        <w:lastRenderedPageBreak/>
        <w:t xml:space="preserve">Na osnovi 49. člena </w:t>
      </w:r>
      <w:r w:rsidR="00E42C8A">
        <w:rPr>
          <w:rStyle w:val="Krepko"/>
          <w:rFonts w:cs="Tahoma"/>
          <w:b w:val="0"/>
          <w:szCs w:val="20"/>
        </w:rPr>
        <w:t xml:space="preserve">Zakona </w:t>
      </w:r>
      <w:r w:rsidR="00E42C8A" w:rsidRPr="00E42C8A">
        <w:rPr>
          <w:rStyle w:val="Krepko"/>
          <w:rFonts w:cs="Tahoma"/>
          <w:b w:val="0"/>
          <w:szCs w:val="20"/>
        </w:rPr>
        <w:t xml:space="preserve">o organizaciji in financiranju vzgoje in izobraževanja </w:t>
      </w:r>
      <w:r w:rsidR="00E42C8A" w:rsidRPr="00E42C8A">
        <w:rPr>
          <w:rFonts w:cs="Tahoma"/>
          <w:szCs w:val="20"/>
        </w:rPr>
        <w:t>(Ur.l. št. 16/07 UPB5, 36/08, 58/09 (64/09 pop. in 65/09 pop.), 20/11, 40/12-ZUJF in 57/12-ZPCP-2D)</w:t>
      </w:r>
      <w:r w:rsidR="00E42C8A">
        <w:rPr>
          <w:rFonts w:cs="Tahoma"/>
          <w:szCs w:val="20"/>
        </w:rPr>
        <w:t xml:space="preserve"> </w:t>
      </w:r>
      <w:r w:rsidR="00D62159">
        <w:rPr>
          <w:rFonts w:cs="Tahoma"/>
          <w:szCs w:val="20"/>
        </w:rPr>
        <w:t>in</w:t>
      </w:r>
      <w:r w:rsidR="00743E7C" w:rsidRPr="00A824CA">
        <w:rPr>
          <w:rFonts w:cs="Tahoma"/>
          <w:szCs w:val="20"/>
        </w:rPr>
        <w:t xml:space="preserve"> </w:t>
      </w:r>
      <w:r w:rsidR="003D61F1" w:rsidRPr="00A824CA">
        <w:rPr>
          <w:rFonts w:cs="Tahoma"/>
          <w:szCs w:val="20"/>
        </w:rPr>
        <w:t>v skladu z 31.a členom Z</w:t>
      </w:r>
      <w:r w:rsidR="00E42C8A">
        <w:rPr>
          <w:rFonts w:cs="Tahoma"/>
          <w:szCs w:val="20"/>
        </w:rPr>
        <w:t>akona o osnovni šoli (</w:t>
      </w:r>
      <w:r w:rsidR="00E42C8A" w:rsidRPr="00E42C8A">
        <w:rPr>
          <w:rFonts w:cs="Tahoma"/>
          <w:szCs w:val="20"/>
        </w:rPr>
        <w:t>Ur.l. št. 81/06 UPB3, 102/07, 107/10,  87/11, 40/12-ZUJF in 63/13)</w:t>
      </w:r>
      <w:r w:rsidR="00E42C8A">
        <w:rPr>
          <w:rFonts w:cs="Tahoma"/>
          <w:szCs w:val="20"/>
        </w:rPr>
        <w:t xml:space="preserve"> </w:t>
      </w:r>
      <w:r w:rsidR="003D61F1">
        <w:rPr>
          <w:rFonts w:cs="Tahoma"/>
          <w:bCs/>
          <w:noProof w:val="0"/>
          <w:szCs w:val="20"/>
        </w:rPr>
        <w:t xml:space="preserve">in </w:t>
      </w:r>
      <w:r w:rsidR="003D61F1">
        <w:rPr>
          <w:rFonts w:cs="Tahoma"/>
          <w:szCs w:val="20"/>
        </w:rPr>
        <w:t xml:space="preserve">po </w:t>
      </w:r>
      <w:r w:rsidR="003D61F1" w:rsidRPr="00AA18F8">
        <w:rPr>
          <w:rFonts w:cs="Tahoma"/>
          <w:szCs w:val="20"/>
        </w:rPr>
        <w:t>predhodn</w:t>
      </w:r>
      <w:r w:rsidR="003D61F1">
        <w:rPr>
          <w:rFonts w:cs="Tahoma"/>
          <w:szCs w:val="20"/>
        </w:rPr>
        <w:t>o</w:t>
      </w:r>
      <w:r w:rsidR="003D61F1" w:rsidRPr="00AA18F8">
        <w:rPr>
          <w:rFonts w:cs="Tahoma"/>
          <w:szCs w:val="20"/>
        </w:rPr>
        <w:t xml:space="preserve"> </w:t>
      </w:r>
      <w:r w:rsidR="003D61F1">
        <w:rPr>
          <w:rFonts w:cs="Tahoma"/>
          <w:szCs w:val="20"/>
        </w:rPr>
        <w:t xml:space="preserve">opravljeni </w:t>
      </w:r>
      <w:r w:rsidR="00542DE9">
        <w:rPr>
          <w:rFonts w:cs="Tahoma"/>
          <w:szCs w:val="20"/>
        </w:rPr>
        <w:t xml:space="preserve">javni </w:t>
      </w:r>
      <w:r w:rsidR="003D61F1" w:rsidRPr="00AA18F8">
        <w:rPr>
          <w:rFonts w:cs="Tahoma"/>
          <w:szCs w:val="20"/>
        </w:rPr>
        <w:t>obravnav</w:t>
      </w:r>
      <w:r w:rsidR="003D61F1">
        <w:rPr>
          <w:rFonts w:cs="Tahoma"/>
          <w:szCs w:val="20"/>
        </w:rPr>
        <w:t>i</w:t>
      </w:r>
      <w:r w:rsidR="003D61F1" w:rsidRPr="00AA18F8">
        <w:rPr>
          <w:rFonts w:cs="Tahoma"/>
          <w:szCs w:val="20"/>
        </w:rPr>
        <w:t xml:space="preserve"> je ravnatelj šole sprejel</w:t>
      </w:r>
    </w:p>
    <w:p w:rsidR="003B36AA" w:rsidRPr="00A824CA" w:rsidRDefault="003B36AA" w:rsidP="000F332F">
      <w:pPr>
        <w:pStyle w:val="Default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0F332F" w:rsidRDefault="000F332F" w:rsidP="000F332F">
      <w:pPr>
        <w:pStyle w:val="Default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818E3">
        <w:rPr>
          <w:rFonts w:ascii="Arial Black" w:hAnsi="Arial Black" w:cs="Tahoma"/>
          <w:b/>
          <w:color w:val="auto"/>
          <w:sz w:val="40"/>
          <w:szCs w:val="40"/>
        </w:rPr>
        <w:t>HIŠNI RED</w:t>
      </w:r>
    </w:p>
    <w:p w:rsidR="00E67FA4" w:rsidRPr="00060EED" w:rsidRDefault="00E67FA4" w:rsidP="00060EED">
      <w:pPr>
        <w:pStyle w:val="Naslov1"/>
      </w:pPr>
      <w:bookmarkStart w:id="0" w:name="_Toc12532611"/>
      <w:r w:rsidRPr="00060EED">
        <w:t>SPLOŠNE DOLOČBE</w:t>
      </w:r>
      <w:bookmarkEnd w:id="0"/>
    </w:p>
    <w:p w:rsidR="00E42C8A" w:rsidRPr="00A824CA" w:rsidRDefault="00E42C8A" w:rsidP="00E42C8A">
      <w:pPr>
        <w:ind w:left="15" w:right="15" w:hanging="15"/>
        <w:rPr>
          <w:rFonts w:cs="Tahoma"/>
          <w:noProof w:val="0"/>
          <w:szCs w:val="20"/>
        </w:rPr>
      </w:pPr>
      <w:r w:rsidRPr="00A824CA">
        <w:rPr>
          <w:rFonts w:cs="Tahoma"/>
          <w:szCs w:val="20"/>
        </w:rPr>
        <w:t xml:space="preserve">Osnovna šola </w:t>
      </w:r>
      <w:r w:rsidR="00105C03">
        <w:rPr>
          <w:rFonts w:cs="Tahoma"/>
          <w:szCs w:val="20"/>
        </w:rPr>
        <w:t>Ljubno ob Savinji</w:t>
      </w:r>
      <w:r w:rsidRPr="00A824CA">
        <w:rPr>
          <w:rFonts w:cs="Tahoma"/>
          <w:szCs w:val="20"/>
        </w:rPr>
        <w:t xml:space="preserve"> določa s hišnim redom vprašanja</w:t>
      </w:r>
      <w:r>
        <w:rPr>
          <w:rFonts w:cs="Tahoma"/>
          <w:szCs w:val="20"/>
        </w:rPr>
        <w:t>,</w:t>
      </w:r>
      <w:r w:rsidRPr="00A824CA">
        <w:rPr>
          <w:rFonts w:cs="Tahoma"/>
          <w:szCs w:val="20"/>
        </w:rPr>
        <w:t xml:space="preserve"> pomembna za nemoteno življenje in </w:t>
      </w:r>
      <w:r>
        <w:rPr>
          <w:rFonts w:cs="Tahoma"/>
          <w:szCs w:val="20"/>
        </w:rPr>
        <w:t>delo v šoli. Z njim ureja:</w:t>
      </w:r>
      <w:r w:rsidRPr="00A824CA">
        <w:rPr>
          <w:rFonts w:cs="Tahoma"/>
          <w:noProof w:val="0"/>
          <w:szCs w:val="20"/>
        </w:rPr>
        <w:t xml:space="preserve"> </w:t>
      </w:r>
    </w:p>
    <w:p w:rsidR="00E42C8A" w:rsidRDefault="00E42C8A" w:rsidP="00E42C8A">
      <w:pPr>
        <w:pStyle w:val="p"/>
        <w:numPr>
          <w:ilvl w:val="0"/>
          <w:numId w:val="20"/>
        </w:numPr>
        <w:spacing w:before="0" w:after="0"/>
        <w:jc w:val="left"/>
        <w:rPr>
          <w:rFonts w:ascii="Tahoma" w:hAnsi="Tahoma" w:cs="Tahoma"/>
          <w:bCs/>
          <w:color w:val="auto"/>
          <w:sz w:val="20"/>
          <w:szCs w:val="20"/>
        </w:rPr>
      </w:pPr>
      <w:r w:rsidRPr="003D5F79">
        <w:rPr>
          <w:rFonts w:ascii="Tahoma" w:hAnsi="Tahoma" w:cs="Tahoma"/>
          <w:bCs/>
          <w:color w:val="auto"/>
          <w:sz w:val="20"/>
          <w:szCs w:val="20"/>
        </w:rPr>
        <w:t>šolski prostor in območje šole</w:t>
      </w:r>
      <w:r>
        <w:rPr>
          <w:rFonts w:ascii="Tahoma" w:hAnsi="Tahoma" w:cs="Tahoma"/>
          <w:bCs/>
          <w:color w:val="auto"/>
          <w:sz w:val="20"/>
          <w:szCs w:val="20"/>
        </w:rPr>
        <w:t>,</w:t>
      </w:r>
      <w:r w:rsidRPr="003D5F79">
        <w:rPr>
          <w:rFonts w:ascii="Tahoma" w:hAnsi="Tahoma" w:cs="Tahoma"/>
          <w:bCs/>
          <w:color w:val="auto"/>
          <w:sz w:val="20"/>
          <w:szCs w:val="20"/>
        </w:rPr>
        <w:t xml:space="preserve"> </w:t>
      </w:r>
    </w:p>
    <w:p w:rsidR="00E42C8A" w:rsidRPr="003D5F79" w:rsidRDefault="00E42C8A" w:rsidP="00E42C8A">
      <w:pPr>
        <w:pStyle w:val="p"/>
        <w:numPr>
          <w:ilvl w:val="0"/>
          <w:numId w:val="20"/>
        </w:numPr>
        <w:spacing w:before="0" w:after="0"/>
        <w:jc w:val="left"/>
        <w:rPr>
          <w:rFonts w:ascii="Tahoma" w:hAnsi="Tahoma" w:cs="Tahoma"/>
          <w:bCs/>
          <w:color w:val="auto"/>
          <w:sz w:val="20"/>
          <w:szCs w:val="20"/>
        </w:rPr>
      </w:pPr>
      <w:r w:rsidRPr="003D5F79">
        <w:rPr>
          <w:rFonts w:ascii="Tahoma" w:hAnsi="Tahoma" w:cs="Tahoma"/>
          <w:bCs/>
          <w:color w:val="auto"/>
          <w:sz w:val="20"/>
          <w:szCs w:val="20"/>
        </w:rPr>
        <w:t xml:space="preserve">poslovni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in </w:t>
      </w:r>
      <w:r w:rsidRPr="003D5F79">
        <w:rPr>
          <w:rFonts w:ascii="Tahoma" w:hAnsi="Tahoma" w:cs="Tahoma"/>
          <w:bCs/>
          <w:color w:val="auto"/>
          <w:sz w:val="20"/>
          <w:szCs w:val="20"/>
        </w:rPr>
        <w:t>delovni čas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, </w:t>
      </w:r>
      <w:r w:rsidRPr="003D5F79">
        <w:rPr>
          <w:rFonts w:ascii="Tahoma" w:hAnsi="Tahoma" w:cs="Tahoma"/>
          <w:bCs/>
          <w:color w:val="auto"/>
          <w:sz w:val="20"/>
          <w:szCs w:val="20"/>
        </w:rPr>
        <w:t>uradne ure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, </w:t>
      </w:r>
      <w:r w:rsidRPr="003D5F79">
        <w:rPr>
          <w:rFonts w:ascii="Tahoma" w:hAnsi="Tahoma" w:cs="Tahoma"/>
          <w:bCs/>
          <w:color w:val="auto"/>
          <w:sz w:val="20"/>
          <w:szCs w:val="20"/>
        </w:rPr>
        <w:t xml:space="preserve"> </w:t>
      </w:r>
    </w:p>
    <w:p w:rsidR="00E42C8A" w:rsidRPr="003D5F79" w:rsidRDefault="00E42C8A" w:rsidP="00E42C8A">
      <w:pPr>
        <w:pStyle w:val="p"/>
        <w:numPr>
          <w:ilvl w:val="0"/>
          <w:numId w:val="20"/>
        </w:numPr>
        <w:spacing w:before="0" w:after="0"/>
        <w:jc w:val="left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>organizacijo</w:t>
      </w:r>
      <w:r w:rsidRPr="003D5F79">
        <w:rPr>
          <w:rFonts w:ascii="Tahoma" w:hAnsi="Tahoma" w:cs="Tahoma"/>
          <w:bCs/>
          <w:color w:val="auto"/>
          <w:sz w:val="20"/>
          <w:szCs w:val="20"/>
        </w:rPr>
        <w:t xml:space="preserve"> nadzora </w:t>
      </w:r>
      <w:r>
        <w:rPr>
          <w:rFonts w:ascii="Tahoma" w:hAnsi="Tahoma" w:cs="Tahoma"/>
          <w:bCs/>
          <w:color w:val="auto"/>
          <w:sz w:val="20"/>
          <w:szCs w:val="20"/>
        </w:rPr>
        <w:t>in ukrepe</w:t>
      </w:r>
      <w:r w:rsidRPr="003D5F79">
        <w:rPr>
          <w:rFonts w:ascii="Tahoma" w:hAnsi="Tahoma" w:cs="Tahoma"/>
          <w:bCs/>
          <w:color w:val="auto"/>
          <w:sz w:val="20"/>
          <w:szCs w:val="20"/>
        </w:rPr>
        <w:t xml:space="preserve"> za zagotavljanje varnosti</w:t>
      </w:r>
      <w:r>
        <w:rPr>
          <w:rFonts w:ascii="Tahoma" w:hAnsi="Tahoma" w:cs="Tahoma"/>
          <w:bCs/>
          <w:color w:val="auto"/>
          <w:sz w:val="20"/>
          <w:szCs w:val="20"/>
        </w:rPr>
        <w:t>,</w:t>
      </w:r>
    </w:p>
    <w:p w:rsidR="00E42C8A" w:rsidRPr="003D5F79" w:rsidRDefault="00E42C8A" w:rsidP="00E42C8A">
      <w:pPr>
        <w:pStyle w:val="p"/>
        <w:numPr>
          <w:ilvl w:val="0"/>
          <w:numId w:val="20"/>
        </w:numPr>
        <w:spacing w:before="0" w:after="0"/>
        <w:jc w:val="left"/>
        <w:rPr>
          <w:rFonts w:ascii="Tahoma" w:hAnsi="Tahoma" w:cs="Tahoma"/>
          <w:bCs/>
          <w:color w:val="auto"/>
          <w:sz w:val="20"/>
          <w:szCs w:val="20"/>
        </w:rPr>
      </w:pPr>
      <w:r w:rsidRPr="003D5F79">
        <w:rPr>
          <w:rFonts w:ascii="Tahoma" w:hAnsi="Tahoma" w:cs="Tahoma"/>
          <w:bCs/>
          <w:color w:val="auto"/>
          <w:sz w:val="20"/>
          <w:szCs w:val="20"/>
        </w:rPr>
        <w:t>vzdrževanje reda in čistoče</w:t>
      </w:r>
      <w:r>
        <w:rPr>
          <w:rFonts w:ascii="Tahoma" w:hAnsi="Tahoma" w:cs="Tahoma"/>
          <w:bCs/>
          <w:color w:val="auto"/>
          <w:sz w:val="20"/>
          <w:szCs w:val="20"/>
        </w:rPr>
        <w:t>.</w:t>
      </w:r>
    </w:p>
    <w:p w:rsidR="00E42C8A" w:rsidRDefault="00E42C8A" w:rsidP="00B406B7">
      <w:pPr>
        <w:autoSpaceDE w:val="0"/>
        <w:autoSpaceDN w:val="0"/>
        <w:adjustRightInd w:val="0"/>
        <w:rPr>
          <w:rFonts w:cs="Tahoma"/>
          <w:b/>
          <w:szCs w:val="20"/>
        </w:rPr>
      </w:pPr>
    </w:p>
    <w:p w:rsidR="007341AD" w:rsidRPr="00E42C8A" w:rsidRDefault="009724BC" w:rsidP="00B406B7">
      <w:pPr>
        <w:autoSpaceDE w:val="0"/>
        <w:autoSpaceDN w:val="0"/>
        <w:adjustRightInd w:val="0"/>
        <w:rPr>
          <w:rFonts w:cs="Tahoma"/>
          <w:bCs/>
          <w:szCs w:val="20"/>
        </w:rPr>
      </w:pPr>
      <w:r w:rsidRPr="00E42C8A">
        <w:rPr>
          <w:rFonts w:cs="Tahoma"/>
          <w:szCs w:val="20"/>
        </w:rPr>
        <w:t>Določila</w:t>
      </w:r>
      <w:r w:rsidR="006273DE" w:rsidRPr="00E42C8A">
        <w:rPr>
          <w:rFonts w:cs="Tahoma"/>
          <w:szCs w:val="20"/>
        </w:rPr>
        <w:t xml:space="preserve"> hišnega reda</w:t>
      </w:r>
      <w:r w:rsidR="007341AD" w:rsidRPr="00E42C8A">
        <w:rPr>
          <w:rFonts w:cs="Tahoma"/>
          <w:szCs w:val="20"/>
        </w:rPr>
        <w:t>, ki se nanašajo na vedenje učencev</w:t>
      </w:r>
      <w:r w:rsidR="00E944E1" w:rsidRPr="00E42C8A">
        <w:rPr>
          <w:rFonts w:cs="Tahoma"/>
          <w:szCs w:val="20"/>
        </w:rPr>
        <w:t>,</w:t>
      </w:r>
      <w:r w:rsidR="007341AD" w:rsidRPr="00E42C8A">
        <w:rPr>
          <w:rFonts w:cs="Tahoma"/>
          <w:szCs w:val="20"/>
        </w:rPr>
        <w:t xml:space="preserve"> </w:t>
      </w:r>
      <w:r w:rsidR="006273DE" w:rsidRPr="00E42C8A">
        <w:rPr>
          <w:rFonts w:cs="Tahoma"/>
          <w:szCs w:val="20"/>
        </w:rPr>
        <w:t xml:space="preserve"> </w:t>
      </w:r>
      <w:r w:rsidR="006273DE" w:rsidRPr="00E42C8A">
        <w:rPr>
          <w:rFonts w:cs="Tahoma"/>
          <w:bCs/>
          <w:szCs w:val="20"/>
        </w:rPr>
        <w:t>veljajo</w:t>
      </w:r>
      <w:r w:rsidR="00E944E1" w:rsidRPr="00E42C8A">
        <w:rPr>
          <w:rFonts w:cs="Tahoma"/>
          <w:bCs/>
          <w:szCs w:val="20"/>
        </w:rPr>
        <w:t xml:space="preserve"> tudi</w:t>
      </w:r>
      <w:r w:rsidR="007341AD" w:rsidRPr="00E42C8A">
        <w:rPr>
          <w:rFonts w:cs="Tahoma"/>
          <w:bCs/>
          <w:szCs w:val="20"/>
        </w:rPr>
        <w:t>:</w:t>
      </w:r>
    </w:p>
    <w:p w:rsidR="00E944E1" w:rsidRPr="00864FA0" w:rsidRDefault="00E944E1" w:rsidP="006D5ECE">
      <w:pPr>
        <w:numPr>
          <w:ilvl w:val="0"/>
          <w:numId w:val="9"/>
        </w:numPr>
        <w:autoSpaceDE w:val="0"/>
        <w:autoSpaceDN w:val="0"/>
        <w:adjustRightInd w:val="0"/>
        <w:rPr>
          <w:rFonts w:cs="Tahoma"/>
          <w:szCs w:val="20"/>
        </w:rPr>
      </w:pPr>
      <w:r w:rsidRPr="00864FA0">
        <w:rPr>
          <w:rFonts w:cs="Tahoma"/>
          <w:bCs/>
          <w:szCs w:val="20"/>
        </w:rPr>
        <w:t>za programe in dejavnosti</w:t>
      </w:r>
      <w:r w:rsidR="006273DE" w:rsidRPr="00864FA0">
        <w:rPr>
          <w:rFonts w:cs="Tahoma"/>
          <w:bCs/>
          <w:szCs w:val="20"/>
        </w:rPr>
        <w:t>, ki jih šola organizirano izvaja na drugih lokacijah</w:t>
      </w:r>
      <w:r w:rsidRPr="00864FA0">
        <w:rPr>
          <w:rFonts w:cs="Tahoma"/>
          <w:szCs w:val="20"/>
        </w:rPr>
        <w:t xml:space="preserve"> (</w:t>
      </w:r>
      <w:r w:rsidR="006273DE" w:rsidRPr="00864FA0">
        <w:rPr>
          <w:rFonts w:cs="Tahoma"/>
          <w:szCs w:val="20"/>
        </w:rPr>
        <w:t xml:space="preserve"> športni, kulturni, tehniški</w:t>
      </w:r>
      <w:r w:rsidR="00E54346" w:rsidRPr="00864FA0">
        <w:rPr>
          <w:rFonts w:cs="Tahoma"/>
          <w:szCs w:val="20"/>
        </w:rPr>
        <w:t xml:space="preserve">, naravoslovni </w:t>
      </w:r>
      <w:r w:rsidR="006273DE" w:rsidRPr="00864FA0">
        <w:rPr>
          <w:rFonts w:cs="Tahoma"/>
          <w:szCs w:val="20"/>
        </w:rPr>
        <w:t xml:space="preserve">dnevi, ekskurzije, šola v naravi, </w:t>
      </w:r>
      <w:r w:rsidRPr="00864FA0">
        <w:rPr>
          <w:rFonts w:cs="Tahoma"/>
          <w:szCs w:val="20"/>
        </w:rPr>
        <w:t>…)</w:t>
      </w:r>
    </w:p>
    <w:p w:rsidR="007341AD" w:rsidRPr="00864FA0" w:rsidRDefault="00E944E1" w:rsidP="006D5ECE">
      <w:pPr>
        <w:numPr>
          <w:ilvl w:val="0"/>
          <w:numId w:val="9"/>
        </w:numPr>
        <w:autoSpaceDE w:val="0"/>
        <w:autoSpaceDN w:val="0"/>
        <w:adjustRightInd w:val="0"/>
        <w:rPr>
          <w:rFonts w:cs="Tahoma"/>
          <w:szCs w:val="20"/>
        </w:rPr>
      </w:pPr>
      <w:r w:rsidRPr="00864FA0">
        <w:rPr>
          <w:rFonts w:cs="Tahoma"/>
          <w:szCs w:val="20"/>
        </w:rPr>
        <w:t>n</w:t>
      </w:r>
      <w:r w:rsidR="006273DE" w:rsidRPr="00864FA0">
        <w:rPr>
          <w:rFonts w:cs="Tahoma"/>
          <w:szCs w:val="20"/>
        </w:rPr>
        <w:t>a prireditvah in predstavah, ki se jih u</w:t>
      </w:r>
      <w:r w:rsidR="00C17721" w:rsidRPr="00864FA0">
        <w:rPr>
          <w:rFonts w:cs="Tahoma"/>
          <w:szCs w:val="20"/>
        </w:rPr>
        <w:t>č</w:t>
      </w:r>
      <w:r w:rsidR="006273DE" w:rsidRPr="00864FA0">
        <w:rPr>
          <w:rFonts w:cs="Tahoma"/>
          <w:szCs w:val="20"/>
        </w:rPr>
        <w:t xml:space="preserve">enci udeležujejo v organizaciji šole ter </w:t>
      </w:r>
    </w:p>
    <w:p w:rsidR="006273DE" w:rsidRPr="00864FA0" w:rsidRDefault="006273DE" w:rsidP="006D5ECE">
      <w:pPr>
        <w:numPr>
          <w:ilvl w:val="0"/>
          <w:numId w:val="9"/>
        </w:numPr>
        <w:autoSpaceDE w:val="0"/>
        <w:autoSpaceDN w:val="0"/>
        <w:adjustRightInd w:val="0"/>
        <w:rPr>
          <w:rFonts w:cs="Tahoma"/>
          <w:szCs w:val="20"/>
        </w:rPr>
      </w:pPr>
      <w:r w:rsidRPr="00864FA0">
        <w:rPr>
          <w:rFonts w:cs="Tahoma"/>
          <w:szCs w:val="20"/>
        </w:rPr>
        <w:t>na poti do šolskega avtobusnega postajališča.</w:t>
      </w:r>
    </w:p>
    <w:p w:rsidR="00A824CA" w:rsidRPr="00864FA0" w:rsidRDefault="00A824CA" w:rsidP="00D9455F">
      <w:pPr>
        <w:autoSpaceDE w:val="0"/>
        <w:autoSpaceDN w:val="0"/>
        <w:adjustRightInd w:val="0"/>
        <w:rPr>
          <w:rFonts w:cs="Tahoma"/>
          <w:b/>
          <w:szCs w:val="20"/>
        </w:rPr>
      </w:pPr>
    </w:p>
    <w:p w:rsidR="000F332F" w:rsidRPr="00864FA0" w:rsidRDefault="000F332F" w:rsidP="00D9455F">
      <w:pPr>
        <w:autoSpaceDE w:val="0"/>
        <w:autoSpaceDN w:val="0"/>
        <w:adjustRightInd w:val="0"/>
        <w:rPr>
          <w:rFonts w:cs="Tahoma"/>
          <w:szCs w:val="20"/>
        </w:rPr>
      </w:pPr>
      <w:r w:rsidRPr="00E42C8A">
        <w:rPr>
          <w:rFonts w:cs="Tahoma"/>
          <w:szCs w:val="20"/>
        </w:rPr>
        <w:t xml:space="preserve">Odgovornost šole v šolskem prostoru velja za </w:t>
      </w:r>
      <w:r w:rsidR="001D1C9F" w:rsidRPr="00E42C8A">
        <w:rPr>
          <w:rFonts w:cs="Tahoma"/>
          <w:szCs w:val="20"/>
        </w:rPr>
        <w:t>č</w:t>
      </w:r>
      <w:r w:rsidRPr="00E42C8A">
        <w:rPr>
          <w:rFonts w:cs="Tahoma"/>
          <w:szCs w:val="20"/>
        </w:rPr>
        <w:t>as, ko poteka</w:t>
      </w:r>
      <w:r w:rsidR="00E944E1" w:rsidRPr="00E42C8A">
        <w:rPr>
          <w:rFonts w:cs="Tahoma"/>
          <w:szCs w:val="20"/>
        </w:rPr>
        <w:t>jo</w:t>
      </w:r>
      <w:r w:rsidRPr="00E42C8A">
        <w:rPr>
          <w:rFonts w:cs="Tahoma"/>
          <w:szCs w:val="20"/>
        </w:rPr>
        <w:t xml:space="preserve"> u</w:t>
      </w:r>
      <w:r w:rsidR="00C17721" w:rsidRPr="00E42C8A">
        <w:rPr>
          <w:rFonts w:cs="Tahoma"/>
          <w:szCs w:val="20"/>
        </w:rPr>
        <w:t>č</w:t>
      </w:r>
      <w:r w:rsidRPr="00E42C8A">
        <w:rPr>
          <w:rFonts w:cs="Tahoma"/>
          <w:szCs w:val="20"/>
        </w:rPr>
        <w:t>no-vzgojni proces</w:t>
      </w:r>
      <w:r w:rsidR="00E944E1" w:rsidRPr="00E42C8A">
        <w:rPr>
          <w:rFonts w:cs="Tahoma"/>
          <w:szCs w:val="20"/>
        </w:rPr>
        <w:t>i</w:t>
      </w:r>
      <w:r w:rsidRPr="00E42C8A">
        <w:rPr>
          <w:rFonts w:cs="Tahoma"/>
          <w:szCs w:val="20"/>
        </w:rPr>
        <w:t xml:space="preserve"> in druge </w:t>
      </w:r>
      <w:r w:rsidR="00C17721" w:rsidRPr="00E42C8A">
        <w:rPr>
          <w:rFonts w:cs="Tahoma"/>
          <w:szCs w:val="20"/>
        </w:rPr>
        <w:t>o</w:t>
      </w:r>
      <w:r w:rsidRPr="00E42C8A">
        <w:rPr>
          <w:rFonts w:cs="Tahoma"/>
          <w:szCs w:val="20"/>
        </w:rPr>
        <w:t>rganizirane</w:t>
      </w:r>
      <w:r w:rsidRPr="00864FA0">
        <w:rPr>
          <w:rFonts w:cs="Tahoma"/>
          <w:szCs w:val="20"/>
        </w:rPr>
        <w:t xml:space="preserve"> dejavnosti.</w:t>
      </w:r>
    </w:p>
    <w:p w:rsidR="00A824CA" w:rsidRPr="00864FA0" w:rsidRDefault="00A824CA" w:rsidP="00D9455F">
      <w:pPr>
        <w:autoSpaceDE w:val="0"/>
        <w:autoSpaceDN w:val="0"/>
        <w:adjustRightInd w:val="0"/>
        <w:rPr>
          <w:rFonts w:cs="Tahoma"/>
          <w:b/>
          <w:szCs w:val="20"/>
        </w:rPr>
      </w:pPr>
    </w:p>
    <w:p w:rsidR="00864FA0" w:rsidRPr="00C17721" w:rsidRDefault="00FF1002" w:rsidP="00864FA0">
      <w:pPr>
        <w:autoSpaceDE w:val="0"/>
        <w:autoSpaceDN w:val="0"/>
        <w:adjustRightInd w:val="0"/>
        <w:rPr>
          <w:rFonts w:cs="Tahoma"/>
          <w:szCs w:val="20"/>
        </w:rPr>
      </w:pPr>
      <w:r w:rsidRPr="00E42C8A">
        <w:rPr>
          <w:rFonts w:cs="Tahoma"/>
          <w:szCs w:val="20"/>
        </w:rPr>
        <w:t>Uporaba hišnega reda</w:t>
      </w:r>
      <w:r w:rsidR="00E944E1" w:rsidRPr="00E42C8A">
        <w:rPr>
          <w:rFonts w:cs="Tahoma"/>
          <w:szCs w:val="20"/>
        </w:rPr>
        <w:t xml:space="preserve">  velja za celotni</w:t>
      </w:r>
      <w:r w:rsidRPr="00E42C8A">
        <w:rPr>
          <w:rFonts w:cs="Tahoma"/>
          <w:szCs w:val="20"/>
        </w:rPr>
        <w:t xml:space="preserve"> šolsk</w:t>
      </w:r>
      <w:r w:rsidR="00C17721" w:rsidRPr="00E42C8A">
        <w:rPr>
          <w:rFonts w:cs="Tahoma"/>
          <w:szCs w:val="20"/>
        </w:rPr>
        <w:t>i</w:t>
      </w:r>
      <w:r w:rsidRPr="00E42C8A">
        <w:rPr>
          <w:rFonts w:cs="Tahoma"/>
          <w:szCs w:val="20"/>
        </w:rPr>
        <w:t xml:space="preserve"> </w:t>
      </w:r>
      <w:r w:rsidR="00C17721" w:rsidRPr="00E42C8A">
        <w:rPr>
          <w:rFonts w:cs="Tahoma"/>
          <w:szCs w:val="20"/>
        </w:rPr>
        <w:t>prostor</w:t>
      </w:r>
      <w:r w:rsidRPr="00E42C8A">
        <w:rPr>
          <w:rFonts w:cs="Tahoma"/>
          <w:szCs w:val="20"/>
        </w:rPr>
        <w:t xml:space="preserve"> </w:t>
      </w:r>
      <w:r w:rsidR="00E944E1" w:rsidRPr="00E42C8A">
        <w:rPr>
          <w:rFonts w:cs="Tahoma"/>
          <w:szCs w:val="20"/>
        </w:rPr>
        <w:t>(</w:t>
      </w:r>
      <w:r w:rsidRPr="00E42C8A">
        <w:rPr>
          <w:rFonts w:cs="Tahoma"/>
          <w:szCs w:val="20"/>
        </w:rPr>
        <w:t>površine in zgradbe</w:t>
      </w:r>
      <w:r w:rsidR="00E944E1" w:rsidRPr="00E42C8A">
        <w:rPr>
          <w:rFonts w:cs="Tahoma"/>
          <w:szCs w:val="20"/>
        </w:rPr>
        <w:t>)</w:t>
      </w:r>
      <w:r w:rsidRPr="00E42C8A">
        <w:rPr>
          <w:rFonts w:cs="Tahoma"/>
          <w:szCs w:val="20"/>
        </w:rPr>
        <w:t xml:space="preserve">. </w:t>
      </w:r>
      <w:r w:rsidR="00864FA0" w:rsidRPr="00E42C8A">
        <w:rPr>
          <w:rFonts w:cs="Tahoma"/>
          <w:szCs w:val="20"/>
        </w:rPr>
        <w:t>Vsaka podružnica ima hišni red, ki</w:t>
      </w:r>
      <w:r w:rsidR="00864FA0" w:rsidRPr="00C17721">
        <w:rPr>
          <w:rFonts w:cs="Tahoma"/>
          <w:szCs w:val="20"/>
        </w:rPr>
        <w:t xml:space="preserve"> vključuje poleg skupnih določil še določila</w:t>
      </w:r>
      <w:r w:rsidR="00864FA0">
        <w:rPr>
          <w:rFonts w:cs="Tahoma"/>
          <w:szCs w:val="20"/>
        </w:rPr>
        <w:t xml:space="preserve">, </w:t>
      </w:r>
      <w:r w:rsidR="00864FA0" w:rsidRPr="00C17721">
        <w:rPr>
          <w:rFonts w:cs="Tahoma"/>
          <w:szCs w:val="20"/>
        </w:rPr>
        <w:t xml:space="preserve">specifična za enoto. </w:t>
      </w:r>
    </w:p>
    <w:p w:rsidR="00E54346" w:rsidRPr="00864FA0" w:rsidRDefault="00E67FA4" w:rsidP="00E54346">
      <w:pPr>
        <w:autoSpaceDE w:val="0"/>
        <w:autoSpaceDN w:val="0"/>
        <w:adjustRightInd w:val="0"/>
        <w:rPr>
          <w:rFonts w:cs="Tahoma"/>
          <w:noProof w:val="0"/>
          <w:szCs w:val="20"/>
        </w:rPr>
      </w:pPr>
      <w:r w:rsidRPr="00864FA0">
        <w:rPr>
          <w:rFonts w:cs="Tahoma"/>
          <w:noProof w:val="0"/>
          <w:szCs w:val="20"/>
        </w:rPr>
        <w:t xml:space="preserve">Če </w:t>
      </w:r>
      <w:r w:rsidR="00E54346" w:rsidRPr="00864FA0">
        <w:rPr>
          <w:rFonts w:cs="Tahoma"/>
          <w:noProof w:val="0"/>
          <w:szCs w:val="20"/>
        </w:rPr>
        <w:t xml:space="preserve">so v </w:t>
      </w:r>
      <w:r w:rsidRPr="00864FA0">
        <w:rPr>
          <w:rFonts w:cs="Tahoma"/>
          <w:noProof w:val="0"/>
          <w:szCs w:val="20"/>
        </w:rPr>
        <w:t>zgradb</w:t>
      </w:r>
      <w:r w:rsidR="00E54346" w:rsidRPr="00864FA0">
        <w:rPr>
          <w:rFonts w:cs="Tahoma"/>
          <w:noProof w:val="0"/>
          <w:szCs w:val="20"/>
        </w:rPr>
        <w:t>i</w:t>
      </w:r>
      <w:r w:rsidRPr="00864FA0">
        <w:rPr>
          <w:rFonts w:cs="Tahoma"/>
          <w:noProof w:val="0"/>
          <w:szCs w:val="20"/>
        </w:rPr>
        <w:t>, ki jo uporablja šola</w:t>
      </w:r>
      <w:r w:rsidR="00E944E1" w:rsidRPr="00864FA0">
        <w:rPr>
          <w:rFonts w:cs="Tahoma"/>
          <w:noProof w:val="0"/>
          <w:szCs w:val="20"/>
        </w:rPr>
        <w:t>,</w:t>
      </w:r>
      <w:r w:rsidRPr="00864FA0">
        <w:rPr>
          <w:rFonts w:cs="Tahoma"/>
          <w:noProof w:val="0"/>
          <w:szCs w:val="20"/>
        </w:rPr>
        <w:t xml:space="preserve"> </w:t>
      </w:r>
      <w:r w:rsidR="00E54346" w:rsidRPr="00864FA0">
        <w:rPr>
          <w:rFonts w:cs="Tahoma"/>
          <w:noProof w:val="0"/>
          <w:szCs w:val="20"/>
        </w:rPr>
        <w:t xml:space="preserve">tudi drugi </w:t>
      </w:r>
      <w:r w:rsidRPr="00864FA0">
        <w:rPr>
          <w:rFonts w:cs="Tahoma"/>
          <w:noProof w:val="0"/>
          <w:szCs w:val="20"/>
        </w:rPr>
        <w:t>uporab</w:t>
      </w:r>
      <w:r w:rsidR="00E54346" w:rsidRPr="00864FA0">
        <w:rPr>
          <w:rFonts w:cs="Tahoma"/>
          <w:noProof w:val="0"/>
          <w:szCs w:val="20"/>
        </w:rPr>
        <w:t>niki,</w:t>
      </w:r>
      <w:r w:rsidRPr="00864FA0">
        <w:rPr>
          <w:rFonts w:cs="Tahoma"/>
          <w:noProof w:val="0"/>
          <w:szCs w:val="20"/>
        </w:rPr>
        <w:t xml:space="preserve"> sprejmejo hišni red vs</w:t>
      </w:r>
      <w:r w:rsidR="00E54346" w:rsidRPr="00864FA0">
        <w:rPr>
          <w:rFonts w:cs="Tahoma"/>
          <w:noProof w:val="0"/>
          <w:szCs w:val="20"/>
        </w:rPr>
        <w:t>i</w:t>
      </w:r>
      <w:r w:rsidRPr="00864FA0">
        <w:rPr>
          <w:rFonts w:cs="Tahoma"/>
          <w:noProof w:val="0"/>
          <w:szCs w:val="20"/>
        </w:rPr>
        <w:t xml:space="preserve"> soglasno.</w:t>
      </w:r>
    </w:p>
    <w:p w:rsidR="000F332F" w:rsidRPr="00AA18F8" w:rsidRDefault="00186AF4" w:rsidP="00060EED">
      <w:pPr>
        <w:pStyle w:val="Naslov1"/>
      </w:pPr>
      <w:bookmarkStart w:id="1" w:name="_Toc12532612"/>
      <w:r w:rsidRPr="00AA18F8">
        <w:t xml:space="preserve">ŠOLSKI </w:t>
      </w:r>
      <w:r w:rsidR="00554A8D">
        <w:t>OBMOČJE</w:t>
      </w:r>
      <w:bookmarkEnd w:id="1"/>
    </w:p>
    <w:p w:rsidR="00D06541" w:rsidRPr="00864FA0" w:rsidRDefault="00D9455F" w:rsidP="00D9455F">
      <w:pPr>
        <w:pStyle w:val="Navadensplet"/>
        <w:spacing w:before="0" w:beforeAutospacing="0" w:after="0" w:afterAutospacing="0"/>
        <w:jc w:val="both"/>
        <w:rPr>
          <w:rFonts w:cs="Tahoma"/>
          <w:szCs w:val="20"/>
        </w:rPr>
      </w:pPr>
      <w:r w:rsidRPr="00864FA0">
        <w:rPr>
          <w:rFonts w:cs="Tahoma"/>
          <w:b/>
          <w:bCs/>
          <w:szCs w:val="20"/>
        </w:rPr>
        <w:t>Š</w:t>
      </w:r>
      <w:r w:rsidR="00D06541" w:rsidRPr="00864FA0">
        <w:rPr>
          <w:rFonts w:cs="Tahoma"/>
          <w:b/>
          <w:bCs/>
          <w:szCs w:val="20"/>
        </w:rPr>
        <w:t xml:space="preserve">olski okoliš </w:t>
      </w:r>
      <w:r w:rsidRPr="00864FA0">
        <w:rPr>
          <w:rFonts w:cs="Tahoma"/>
          <w:szCs w:val="20"/>
        </w:rPr>
        <w:t>je</w:t>
      </w:r>
      <w:r w:rsidRPr="00864FA0">
        <w:rPr>
          <w:rFonts w:cs="Tahoma"/>
          <w:b/>
          <w:bCs/>
          <w:szCs w:val="20"/>
        </w:rPr>
        <w:t xml:space="preserve"> </w:t>
      </w:r>
      <w:r w:rsidR="00D06541" w:rsidRPr="00864FA0">
        <w:rPr>
          <w:rFonts w:cs="Tahoma"/>
          <w:szCs w:val="20"/>
        </w:rPr>
        <w:t>določ</w:t>
      </w:r>
      <w:r w:rsidRPr="00864FA0">
        <w:rPr>
          <w:rFonts w:cs="Tahoma"/>
          <w:szCs w:val="20"/>
        </w:rPr>
        <w:t xml:space="preserve">en z odlokom o ustanovitvi šole. </w:t>
      </w:r>
      <w:r w:rsidR="00D06541" w:rsidRPr="00864FA0">
        <w:rPr>
          <w:rFonts w:cs="Tahoma"/>
          <w:szCs w:val="20"/>
        </w:rPr>
        <w:t xml:space="preserve"> </w:t>
      </w:r>
    </w:p>
    <w:p w:rsidR="003D5F79" w:rsidRPr="00864FA0" w:rsidRDefault="003D5F79" w:rsidP="00D06541">
      <w:pPr>
        <w:jc w:val="both"/>
        <w:rPr>
          <w:rFonts w:cs="Tahoma"/>
          <w:b/>
          <w:bCs/>
          <w:szCs w:val="20"/>
        </w:rPr>
      </w:pPr>
    </w:p>
    <w:p w:rsidR="00D06541" w:rsidRPr="00864FA0" w:rsidRDefault="00D06541" w:rsidP="00D06541">
      <w:pPr>
        <w:jc w:val="both"/>
        <w:rPr>
          <w:rFonts w:cs="Tahoma"/>
          <w:b/>
          <w:bCs/>
          <w:szCs w:val="20"/>
        </w:rPr>
      </w:pPr>
      <w:r w:rsidRPr="00864FA0">
        <w:rPr>
          <w:rFonts w:cs="Tahoma"/>
          <w:b/>
          <w:bCs/>
          <w:szCs w:val="20"/>
        </w:rPr>
        <w:t>Območje šole predstavljajo:</w:t>
      </w:r>
    </w:p>
    <w:p w:rsidR="00D06541" w:rsidRPr="00864FA0" w:rsidRDefault="00D06541" w:rsidP="00D06541">
      <w:pPr>
        <w:numPr>
          <w:ilvl w:val="0"/>
          <w:numId w:val="8"/>
        </w:numPr>
        <w:jc w:val="both"/>
        <w:rPr>
          <w:rFonts w:cs="Tahoma"/>
          <w:szCs w:val="20"/>
        </w:rPr>
      </w:pPr>
      <w:r w:rsidRPr="00864FA0">
        <w:rPr>
          <w:rFonts w:cs="Tahoma"/>
          <w:szCs w:val="20"/>
        </w:rPr>
        <w:t xml:space="preserve">vse zgradbe in površine, ki jih ima šola v upravljanju (igrišča, parkirišče, dvorišče, zunanje travnate in druge površine) in </w:t>
      </w:r>
    </w:p>
    <w:p w:rsidR="00D06541" w:rsidRPr="00864FA0" w:rsidRDefault="00D06541" w:rsidP="00D06541">
      <w:pPr>
        <w:numPr>
          <w:ilvl w:val="0"/>
          <w:numId w:val="8"/>
        </w:numPr>
        <w:jc w:val="both"/>
        <w:rPr>
          <w:rFonts w:cs="Tahoma"/>
          <w:szCs w:val="20"/>
        </w:rPr>
      </w:pPr>
      <w:r w:rsidRPr="00864FA0">
        <w:rPr>
          <w:rFonts w:cs="Tahoma"/>
          <w:szCs w:val="20"/>
        </w:rPr>
        <w:t>vse površine, ki jih ima šola v uporabi (večnamenska športna dvarana) .</w:t>
      </w:r>
    </w:p>
    <w:p w:rsidR="000F332F" w:rsidRDefault="00DD61AC" w:rsidP="00060EED">
      <w:pPr>
        <w:pStyle w:val="Naslov1"/>
      </w:pPr>
      <w:bookmarkStart w:id="2" w:name="_Toc12532613"/>
      <w:r w:rsidRPr="00AA18F8">
        <w:t>POS</w:t>
      </w:r>
      <w:r w:rsidR="000F332F" w:rsidRPr="00AA18F8">
        <w:t xml:space="preserve">LOVNI </w:t>
      </w:r>
      <w:r w:rsidR="00554A8D">
        <w:t xml:space="preserve">in </w:t>
      </w:r>
      <w:r w:rsidR="000E645A">
        <w:t>DELOVNI ČAS</w:t>
      </w:r>
      <w:r w:rsidR="00554A8D">
        <w:t xml:space="preserve"> ter </w:t>
      </w:r>
      <w:r w:rsidR="000F332F" w:rsidRPr="00AA18F8">
        <w:t>URADNE URE</w:t>
      </w:r>
      <w:bookmarkEnd w:id="2"/>
    </w:p>
    <w:p w:rsidR="000215B0" w:rsidRPr="00CE7C9E" w:rsidRDefault="000215B0" w:rsidP="000215B0">
      <w:pPr>
        <w:pStyle w:val="Navadensplet"/>
        <w:spacing w:before="0" w:beforeAutospacing="0" w:after="0" w:afterAutospacing="0"/>
        <w:rPr>
          <w:rFonts w:cs="Tahoma"/>
          <w:szCs w:val="20"/>
        </w:rPr>
      </w:pPr>
      <w:r w:rsidRPr="00E42C8A">
        <w:rPr>
          <w:rFonts w:cs="Tahoma"/>
          <w:b/>
          <w:szCs w:val="20"/>
        </w:rPr>
        <w:t>Poslovni čas</w:t>
      </w:r>
      <w:r w:rsidRPr="00CE7C9E">
        <w:rPr>
          <w:rFonts w:cs="Tahoma"/>
          <w:szCs w:val="20"/>
        </w:rPr>
        <w:t xml:space="preserve"> je čas poslovanja šole z uporabniki in drugimi udeleženci vzgojno</w:t>
      </w:r>
      <w:r w:rsidR="00554A8D" w:rsidRPr="00CE7C9E">
        <w:rPr>
          <w:rFonts w:cs="Tahoma"/>
          <w:szCs w:val="20"/>
        </w:rPr>
        <w:t>-</w:t>
      </w:r>
      <w:r w:rsidRPr="00CE7C9E">
        <w:rPr>
          <w:rFonts w:cs="Tahoma"/>
          <w:szCs w:val="20"/>
        </w:rPr>
        <w:t xml:space="preserve">izobraževalnih dejavnosti. </w:t>
      </w:r>
    </w:p>
    <w:p w:rsidR="000215B0" w:rsidRPr="000215B0" w:rsidRDefault="000215B0" w:rsidP="000215B0">
      <w:pPr>
        <w:pStyle w:val="Navadensplet"/>
        <w:spacing w:before="0" w:beforeAutospacing="0" w:after="0" w:afterAutospacing="0"/>
        <w:rPr>
          <w:rFonts w:cs="Tahoma"/>
          <w:szCs w:val="20"/>
        </w:rPr>
      </w:pPr>
      <w:r w:rsidRPr="00E42C8A">
        <w:rPr>
          <w:rFonts w:cs="Tahoma"/>
          <w:b/>
          <w:szCs w:val="20"/>
        </w:rPr>
        <w:t>Delovni čas</w:t>
      </w:r>
      <w:r w:rsidRPr="000215B0">
        <w:rPr>
          <w:rFonts w:cs="Tahoma"/>
          <w:szCs w:val="20"/>
        </w:rPr>
        <w:t xml:space="preserve"> je efektivni delovni čas in čas odmora</w:t>
      </w:r>
      <w:r w:rsidR="00554A8D">
        <w:rPr>
          <w:rFonts w:cs="Tahoma"/>
          <w:szCs w:val="20"/>
        </w:rPr>
        <w:t>,</w:t>
      </w:r>
      <w:r w:rsidRPr="000215B0">
        <w:rPr>
          <w:rFonts w:cs="Tahoma"/>
          <w:szCs w:val="20"/>
        </w:rPr>
        <w:t xml:space="preserve"> v katerem zaposleni opravljajo svojo delovno obveznost.</w:t>
      </w:r>
    </w:p>
    <w:p w:rsidR="000215B0" w:rsidRPr="000215B0" w:rsidRDefault="000215B0" w:rsidP="000215B0">
      <w:pPr>
        <w:pStyle w:val="Navadensplet"/>
        <w:spacing w:before="0" w:beforeAutospacing="0" w:after="0" w:afterAutospacing="0"/>
        <w:rPr>
          <w:rFonts w:cs="Tahoma"/>
          <w:szCs w:val="20"/>
        </w:rPr>
      </w:pPr>
      <w:r w:rsidRPr="00E42C8A">
        <w:rPr>
          <w:rFonts w:cs="Tahoma"/>
          <w:b/>
          <w:szCs w:val="20"/>
        </w:rPr>
        <w:t>Uradne ure</w:t>
      </w:r>
      <w:r w:rsidRPr="000215B0">
        <w:rPr>
          <w:rFonts w:cs="Tahoma"/>
          <w:szCs w:val="20"/>
        </w:rPr>
        <w:t xml:space="preserve"> so čas poslovanja zaposlenih z </w:t>
      </w:r>
      <w:r>
        <w:rPr>
          <w:rFonts w:cs="Tahoma"/>
          <w:szCs w:val="20"/>
        </w:rPr>
        <w:t xml:space="preserve">učenci in njihovimi starši ter drugimi </w:t>
      </w:r>
      <w:r w:rsidRPr="000215B0">
        <w:rPr>
          <w:rFonts w:cs="Tahoma"/>
          <w:szCs w:val="20"/>
        </w:rPr>
        <w:t>strankami</w:t>
      </w:r>
      <w:r>
        <w:rPr>
          <w:rFonts w:cs="Tahoma"/>
          <w:szCs w:val="20"/>
        </w:rPr>
        <w:t>.</w:t>
      </w:r>
      <w:r w:rsidRPr="000215B0">
        <w:rPr>
          <w:rFonts w:cs="Tahoma"/>
          <w:szCs w:val="20"/>
        </w:rPr>
        <w:t xml:space="preserve"> </w:t>
      </w:r>
    </w:p>
    <w:p w:rsidR="00F87D80" w:rsidRPr="00060EED" w:rsidRDefault="00F87D80" w:rsidP="00060EED">
      <w:pPr>
        <w:pStyle w:val="Naslov2"/>
      </w:pPr>
      <w:bookmarkStart w:id="3" w:name="_Toc12532614"/>
      <w:r w:rsidRPr="00060EED">
        <w:t>Objava uradnih ur</w:t>
      </w:r>
      <w:bookmarkEnd w:id="3"/>
    </w:p>
    <w:p w:rsidR="00864FA0" w:rsidRDefault="00F87D80" w:rsidP="00F87D80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C25A4">
        <w:rPr>
          <w:rFonts w:ascii="Tahoma" w:hAnsi="Tahoma" w:cs="Tahoma"/>
          <w:sz w:val="20"/>
          <w:szCs w:val="20"/>
        </w:rPr>
        <w:t xml:space="preserve">Uradne ure morajo biti objavljene na </w:t>
      </w:r>
      <w:r w:rsidR="00554A8D" w:rsidRPr="006C25A4">
        <w:rPr>
          <w:rFonts w:ascii="Tahoma" w:hAnsi="Tahoma" w:cs="Tahoma"/>
          <w:sz w:val="20"/>
          <w:szCs w:val="20"/>
        </w:rPr>
        <w:t xml:space="preserve">vratih poslovnega prostora </w:t>
      </w:r>
      <w:r w:rsidR="00554A8D">
        <w:rPr>
          <w:rFonts w:ascii="Tahoma" w:hAnsi="Tahoma" w:cs="Tahoma"/>
          <w:sz w:val="20"/>
          <w:szCs w:val="20"/>
        </w:rPr>
        <w:t xml:space="preserve">ter na </w:t>
      </w:r>
      <w:r w:rsidRPr="006C25A4">
        <w:rPr>
          <w:rFonts w:ascii="Tahoma" w:hAnsi="Tahoma" w:cs="Tahoma"/>
          <w:sz w:val="20"/>
          <w:szCs w:val="20"/>
        </w:rPr>
        <w:t>spletni strani.</w:t>
      </w:r>
      <w:r w:rsidRPr="006C25A4">
        <w:rPr>
          <w:rFonts w:ascii="Tahoma" w:hAnsi="Tahoma" w:cs="Tahoma"/>
          <w:sz w:val="20"/>
          <w:szCs w:val="20"/>
        </w:rPr>
        <w:br/>
      </w:r>
    </w:p>
    <w:p w:rsidR="00F87D80" w:rsidRDefault="00F87D80" w:rsidP="00F87D80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V času pouka prostih dni se delovni čas in uradne ure določijo glede na organizacijo dela in organizacijo letnih dopustov.</w:t>
      </w:r>
    </w:p>
    <w:p w:rsidR="00F87D80" w:rsidRDefault="00F87D80" w:rsidP="00987153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F87D80" w:rsidRPr="00DD230C" w:rsidRDefault="00F87D80" w:rsidP="00F87D80">
      <w:pPr>
        <w:ind w:left="15" w:right="15" w:hanging="15"/>
        <w:rPr>
          <w:rFonts w:cs="Tahoma"/>
          <w:noProof w:val="0"/>
          <w:szCs w:val="20"/>
        </w:rPr>
      </w:pPr>
      <w:r>
        <w:rPr>
          <w:rFonts w:cs="Tahoma"/>
          <w:noProof w:val="0"/>
          <w:szCs w:val="20"/>
        </w:rPr>
        <w:t>Z</w:t>
      </w:r>
      <w:r w:rsidRPr="00DD230C">
        <w:rPr>
          <w:rFonts w:cs="Tahoma"/>
          <w:noProof w:val="0"/>
          <w:szCs w:val="20"/>
        </w:rPr>
        <w:t>aposlen</w:t>
      </w:r>
      <w:r>
        <w:rPr>
          <w:rFonts w:cs="Tahoma"/>
          <w:noProof w:val="0"/>
          <w:szCs w:val="20"/>
        </w:rPr>
        <w:t>i</w:t>
      </w:r>
      <w:r w:rsidRPr="00DD230C">
        <w:rPr>
          <w:rFonts w:cs="Tahoma"/>
          <w:noProof w:val="0"/>
          <w:szCs w:val="20"/>
        </w:rPr>
        <w:t>, ki imajo uradne ure</w:t>
      </w:r>
      <w:r>
        <w:rPr>
          <w:rFonts w:cs="Tahoma"/>
          <w:noProof w:val="0"/>
          <w:szCs w:val="20"/>
        </w:rPr>
        <w:t xml:space="preserve">, imajo </w:t>
      </w:r>
      <w:r w:rsidRPr="00DD230C">
        <w:rPr>
          <w:rFonts w:cs="Tahoma"/>
          <w:noProof w:val="0"/>
          <w:szCs w:val="20"/>
        </w:rPr>
        <w:t>malic</w:t>
      </w:r>
      <w:r>
        <w:rPr>
          <w:rFonts w:cs="Tahoma"/>
          <w:noProof w:val="0"/>
          <w:szCs w:val="20"/>
        </w:rPr>
        <w:t>o</w:t>
      </w:r>
      <w:r w:rsidRPr="00DD230C">
        <w:rPr>
          <w:rFonts w:cs="Tahoma"/>
          <w:noProof w:val="0"/>
          <w:szCs w:val="20"/>
        </w:rPr>
        <w:t xml:space="preserve"> </w:t>
      </w:r>
      <w:r>
        <w:rPr>
          <w:rFonts w:cs="Tahoma"/>
          <w:noProof w:val="0"/>
          <w:szCs w:val="20"/>
        </w:rPr>
        <w:t xml:space="preserve">pred uradnimi urami ali </w:t>
      </w:r>
      <w:r w:rsidR="00554A8D">
        <w:rPr>
          <w:rFonts w:cs="Tahoma"/>
          <w:noProof w:val="0"/>
          <w:szCs w:val="20"/>
        </w:rPr>
        <w:t>po njih.</w:t>
      </w:r>
    </w:p>
    <w:p w:rsidR="00F87D80" w:rsidRPr="000C4863" w:rsidRDefault="00F87D80" w:rsidP="00F87D80">
      <w:pPr>
        <w:pStyle w:val="Navadensplet"/>
        <w:spacing w:before="0" w:beforeAutospacing="0" w:after="0" w:afterAutospacing="0"/>
        <w:jc w:val="both"/>
        <w:rPr>
          <w:rFonts w:cs="Tahoma"/>
          <w:szCs w:val="20"/>
        </w:rPr>
      </w:pPr>
      <w:r w:rsidRPr="000C4863">
        <w:rPr>
          <w:rFonts w:cs="Tahoma"/>
          <w:szCs w:val="20"/>
        </w:rPr>
        <w:t xml:space="preserve">Vsi zaposleni so po dogovoru in v posebnih primerih na voljo staršem tudi izven svojega </w:t>
      </w:r>
      <w:r>
        <w:rPr>
          <w:rFonts w:cs="Tahoma"/>
          <w:szCs w:val="20"/>
        </w:rPr>
        <w:t>delovnega časa</w:t>
      </w:r>
      <w:r w:rsidRPr="000C4863">
        <w:rPr>
          <w:rFonts w:cs="Tahoma"/>
          <w:szCs w:val="20"/>
        </w:rPr>
        <w:t xml:space="preserve">. </w:t>
      </w:r>
    </w:p>
    <w:p w:rsidR="007E102C" w:rsidRDefault="00A824CA" w:rsidP="00060EED">
      <w:pPr>
        <w:pStyle w:val="Naslov2"/>
      </w:pPr>
      <w:r>
        <w:br w:type="page"/>
      </w:r>
      <w:bookmarkStart w:id="4" w:name="_Toc12532615"/>
      <w:r w:rsidR="007E102C">
        <w:lastRenderedPageBreak/>
        <w:t>P</w:t>
      </w:r>
      <w:r w:rsidR="007E102C" w:rsidRPr="00186AF4">
        <w:t>oslovn</w:t>
      </w:r>
      <w:r w:rsidR="007E102C">
        <w:t>i</w:t>
      </w:r>
      <w:r w:rsidR="007E102C" w:rsidRPr="00186AF4">
        <w:t xml:space="preserve"> in delovn</w:t>
      </w:r>
      <w:r w:rsidR="007E102C">
        <w:t xml:space="preserve">i čas </w:t>
      </w:r>
      <w:r w:rsidR="007E102C" w:rsidRPr="00186AF4">
        <w:t>ter uradn</w:t>
      </w:r>
      <w:r w:rsidR="007E102C">
        <w:t>e</w:t>
      </w:r>
      <w:r w:rsidR="007E102C" w:rsidRPr="00186AF4">
        <w:t xml:space="preserve"> ur</w:t>
      </w:r>
      <w:r w:rsidR="007E102C">
        <w:t>e</w:t>
      </w:r>
      <w:r w:rsidR="00CE7C9E">
        <w:t xml:space="preserve"> šole</w:t>
      </w:r>
      <w:bookmarkEnd w:id="4"/>
    </w:p>
    <w:p w:rsidR="007E102C" w:rsidRDefault="007E102C" w:rsidP="007E102C">
      <w:pPr>
        <w:pStyle w:val="Navadensplet"/>
        <w:spacing w:before="0" w:beforeAutospacing="0" w:after="0" w:afterAutospacing="0"/>
        <w:rPr>
          <w:rFonts w:cs="Tahom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1858"/>
      </w:tblGrid>
      <w:tr w:rsidR="003F6243" w:rsidRPr="00017BFD" w:rsidTr="00017BFD">
        <w:trPr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b/>
                <w:bCs/>
                <w:szCs w:val="20"/>
              </w:rPr>
              <w:t>POUK</w:t>
            </w:r>
            <w:r w:rsidR="00A946C5" w:rsidRPr="00017BFD">
              <w:rPr>
                <w:rFonts w:cs="Tahoma"/>
                <w:b/>
                <w:bCs/>
                <w:szCs w:val="20"/>
              </w:rPr>
              <w:t xml:space="preserve"> in DEJAVNOSTI</w:t>
            </w:r>
          </w:p>
        </w:tc>
        <w:tc>
          <w:tcPr>
            <w:tcW w:w="1858" w:type="dxa"/>
          </w:tcPr>
          <w:p w:rsidR="003F6243" w:rsidRPr="00017BFD" w:rsidRDefault="003F6243" w:rsidP="00017BFD">
            <w:pPr>
              <w:ind w:right="17"/>
              <w:jc w:val="center"/>
              <w:rPr>
                <w:rFonts w:cs="Tahoma"/>
                <w:b/>
                <w:bCs/>
                <w:szCs w:val="20"/>
              </w:rPr>
            </w:pPr>
            <w:r w:rsidRPr="00017BFD">
              <w:rPr>
                <w:rFonts w:cs="Tahoma"/>
                <w:b/>
                <w:bCs/>
                <w:szCs w:val="20"/>
              </w:rPr>
              <w:t>POSLOVNI ČAS</w:t>
            </w:r>
          </w:p>
        </w:tc>
      </w:tr>
      <w:tr w:rsidR="003F6243" w:rsidRPr="00017BFD" w:rsidTr="00017BFD">
        <w:trPr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Jutranje varstvo</w:t>
            </w:r>
          </w:p>
        </w:tc>
        <w:tc>
          <w:tcPr>
            <w:tcW w:w="1858" w:type="dxa"/>
          </w:tcPr>
          <w:p w:rsidR="003F6243" w:rsidRPr="00017BFD" w:rsidRDefault="00DD1D88" w:rsidP="00017BFD">
            <w:pPr>
              <w:ind w:right="17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Od 6.20 do 8.15</w:t>
            </w:r>
          </w:p>
        </w:tc>
      </w:tr>
      <w:tr w:rsidR="003F6243" w:rsidRPr="00017BFD" w:rsidTr="00017BFD">
        <w:trPr>
          <w:trHeight w:val="315"/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Redni pouk</w:t>
            </w:r>
          </w:p>
        </w:tc>
        <w:tc>
          <w:tcPr>
            <w:tcW w:w="1858" w:type="dxa"/>
          </w:tcPr>
          <w:p w:rsidR="003F6243" w:rsidRPr="00017BFD" w:rsidRDefault="00865634" w:rsidP="00017BFD">
            <w:pPr>
              <w:ind w:right="17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Od 8.20 do 14.35</w:t>
            </w:r>
          </w:p>
        </w:tc>
      </w:tr>
      <w:tr w:rsidR="003F6243" w:rsidRPr="00017BFD" w:rsidTr="00017BFD">
        <w:trPr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Podaljšano bivanje</w:t>
            </w:r>
          </w:p>
        </w:tc>
        <w:tc>
          <w:tcPr>
            <w:tcW w:w="1858" w:type="dxa"/>
          </w:tcPr>
          <w:p w:rsidR="003F6243" w:rsidRPr="00017BFD" w:rsidRDefault="00DD1D88" w:rsidP="00DD1D88">
            <w:pPr>
              <w:ind w:right="17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Od 11.55 do16.10</w:t>
            </w:r>
          </w:p>
        </w:tc>
      </w:tr>
      <w:tr w:rsidR="003F6243" w:rsidRPr="00017BFD" w:rsidTr="00017BFD">
        <w:trPr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Popoldanske dejavnosti v organizaciji šole</w:t>
            </w:r>
          </w:p>
        </w:tc>
        <w:tc>
          <w:tcPr>
            <w:tcW w:w="1858" w:type="dxa"/>
          </w:tcPr>
          <w:p w:rsidR="003F6243" w:rsidRPr="00017BFD" w:rsidRDefault="00865634" w:rsidP="00865634">
            <w:pPr>
              <w:ind w:right="17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od 14. 30 do 16.00</w:t>
            </w:r>
          </w:p>
        </w:tc>
      </w:tr>
      <w:tr w:rsidR="003F6243" w:rsidRPr="00017BFD" w:rsidTr="00017BFD">
        <w:trPr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Popoldanske dejavnosti v organizaciji najemnikov</w:t>
            </w:r>
          </w:p>
        </w:tc>
        <w:tc>
          <w:tcPr>
            <w:tcW w:w="1858" w:type="dxa"/>
          </w:tcPr>
          <w:p w:rsidR="003F6243" w:rsidRPr="00017BFD" w:rsidRDefault="003F6243" w:rsidP="00865634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865634">
              <w:rPr>
                <w:rFonts w:cs="Tahoma"/>
                <w:szCs w:val="20"/>
              </w:rPr>
              <w:t>16.00</w:t>
            </w:r>
            <w:r w:rsidRPr="00017BFD">
              <w:rPr>
                <w:rFonts w:cs="Tahoma"/>
                <w:szCs w:val="20"/>
              </w:rPr>
              <w:t xml:space="preserve"> do </w:t>
            </w:r>
            <w:r w:rsidR="00865634">
              <w:rPr>
                <w:rFonts w:cs="Tahoma"/>
                <w:szCs w:val="20"/>
              </w:rPr>
              <w:t>21.30</w:t>
            </w:r>
          </w:p>
        </w:tc>
      </w:tr>
    </w:tbl>
    <w:p w:rsidR="003F6243" w:rsidRDefault="003F6243" w:rsidP="00A824CA">
      <w:pPr>
        <w:pStyle w:val="Navadensplet"/>
        <w:spacing w:before="0" w:beforeAutospacing="0" w:after="0" w:afterAutospacing="0"/>
        <w:ind w:left="708" w:firstLine="708"/>
        <w:rPr>
          <w:rFonts w:cs="Tahoma"/>
          <w:szCs w:val="20"/>
        </w:rPr>
      </w:pPr>
      <w:r w:rsidRPr="00F72340">
        <w:rPr>
          <w:rFonts w:cs="Tahoma"/>
          <w:szCs w:val="20"/>
        </w:rPr>
        <w:t xml:space="preserve">Pouk </w:t>
      </w:r>
      <w:r>
        <w:rPr>
          <w:rFonts w:cs="Tahoma"/>
          <w:szCs w:val="20"/>
        </w:rPr>
        <w:t xml:space="preserve">je organiziran </w:t>
      </w:r>
      <w:r w:rsidR="00554A8D">
        <w:rPr>
          <w:rFonts w:cs="Tahoma"/>
          <w:szCs w:val="20"/>
        </w:rPr>
        <w:t>po urniku in</w:t>
      </w:r>
      <w:r w:rsidRPr="00F72340">
        <w:rPr>
          <w:rFonts w:cs="Tahoma"/>
          <w:szCs w:val="20"/>
        </w:rPr>
        <w:t xml:space="preserve"> se lahko med šolskim letom spreminja. </w:t>
      </w:r>
    </w:p>
    <w:p w:rsidR="003F6243" w:rsidRDefault="003F6243" w:rsidP="003F6243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1858"/>
      </w:tblGrid>
      <w:tr w:rsidR="003F6243" w:rsidRPr="00017BFD" w:rsidTr="00017BFD">
        <w:trPr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jc w:val="center"/>
              <w:rPr>
                <w:rFonts w:cs="Tahoma"/>
                <w:b/>
                <w:bCs/>
                <w:szCs w:val="20"/>
              </w:rPr>
            </w:pPr>
            <w:r w:rsidRPr="00017BFD">
              <w:rPr>
                <w:rFonts w:cs="Tahoma"/>
                <w:b/>
                <w:bCs/>
                <w:szCs w:val="20"/>
              </w:rPr>
              <w:t>KUHINJA</w:t>
            </w:r>
          </w:p>
        </w:tc>
        <w:tc>
          <w:tcPr>
            <w:tcW w:w="1858" w:type="dxa"/>
          </w:tcPr>
          <w:p w:rsidR="003F6243" w:rsidRPr="00017BFD" w:rsidRDefault="003F6243" w:rsidP="00017BFD">
            <w:pPr>
              <w:ind w:right="17"/>
              <w:jc w:val="center"/>
              <w:rPr>
                <w:rFonts w:cs="Tahoma"/>
                <w:b/>
                <w:bCs/>
                <w:szCs w:val="20"/>
              </w:rPr>
            </w:pPr>
            <w:r w:rsidRPr="00017BFD">
              <w:rPr>
                <w:rFonts w:cs="Tahoma"/>
                <w:b/>
                <w:bCs/>
                <w:szCs w:val="20"/>
              </w:rPr>
              <w:t>ČAS DELITVE</w:t>
            </w:r>
          </w:p>
        </w:tc>
      </w:tr>
      <w:tr w:rsidR="003F6243" w:rsidRPr="00017BFD" w:rsidTr="00017BFD">
        <w:trPr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Zajtr</w:t>
            </w:r>
            <w:r w:rsidR="00554A8D">
              <w:rPr>
                <w:rFonts w:cs="Tahoma"/>
                <w:szCs w:val="20"/>
              </w:rPr>
              <w:t>k</w:t>
            </w:r>
          </w:p>
        </w:tc>
        <w:tc>
          <w:tcPr>
            <w:tcW w:w="1858" w:type="dxa"/>
          </w:tcPr>
          <w:p w:rsidR="003F6243" w:rsidRPr="00017BFD" w:rsidRDefault="00865634" w:rsidP="00017BFD">
            <w:pPr>
              <w:ind w:right="17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Šola ne izvaja</w:t>
            </w:r>
          </w:p>
        </w:tc>
      </w:tr>
      <w:tr w:rsidR="003F6243" w:rsidRPr="00017BFD" w:rsidTr="00017BFD">
        <w:trPr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Malica:</w:t>
            </w:r>
          </w:p>
          <w:p w:rsidR="003F6243" w:rsidRPr="00017BFD" w:rsidRDefault="003F6243" w:rsidP="00E15D18">
            <w:pPr>
              <w:pStyle w:val="Navadensplet"/>
              <w:spacing w:before="0" w:beforeAutospacing="0" w:after="0" w:afterAutospacing="0"/>
              <w:ind w:left="708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1</w:t>
            </w:r>
            <w:r w:rsidR="00554A8D">
              <w:rPr>
                <w:rFonts w:cs="Tahoma"/>
                <w:szCs w:val="20"/>
              </w:rPr>
              <w:t xml:space="preserve">. – </w:t>
            </w:r>
            <w:r w:rsidR="00865634">
              <w:rPr>
                <w:rFonts w:cs="Tahoma"/>
                <w:szCs w:val="20"/>
              </w:rPr>
              <w:t>9</w:t>
            </w:r>
            <w:r w:rsidR="00554A8D">
              <w:rPr>
                <w:rFonts w:cs="Tahoma"/>
                <w:szCs w:val="20"/>
              </w:rPr>
              <w:t>.</w:t>
            </w:r>
            <w:r w:rsidRPr="00017BFD">
              <w:rPr>
                <w:rFonts w:cs="Tahoma"/>
                <w:szCs w:val="20"/>
              </w:rPr>
              <w:t xml:space="preserve"> razred</w:t>
            </w:r>
          </w:p>
          <w:p w:rsidR="003F6243" w:rsidRPr="00017BFD" w:rsidRDefault="003F6243" w:rsidP="00E15D18">
            <w:pPr>
              <w:ind w:left="708" w:right="17"/>
              <w:rPr>
                <w:rFonts w:cs="Tahoma"/>
                <w:szCs w:val="20"/>
              </w:rPr>
            </w:pPr>
          </w:p>
        </w:tc>
        <w:tc>
          <w:tcPr>
            <w:tcW w:w="1858" w:type="dxa"/>
          </w:tcPr>
          <w:p w:rsidR="003F6243" w:rsidRPr="00017BFD" w:rsidRDefault="003F6243" w:rsidP="00017BFD">
            <w:pPr>
              <w:ind w:right="17"/>
              <w:jc w:val="center"/>
              <w:rPr>
                <w:rFonts w:cs="Tahoma"/>
                <w:szCs w:val="20"/>
              </w:rPr>
            </w:pPr>
          </w:p>
          <w:p w:rsidR="003F6243" w:rsidRPr="00017BFD" w:rsidRDefault="00DD1D88" w:rsidP="00017BFD">
            <w:pPr>
              <w:ind w:right="17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Od 9.05 do 9.25</w:t>
            </w:r>
            <w:r w:rsidR="00865634">
              <w:rPr>
                <w:rFonts w:cs="Tahoma"/>
                <w:szCs w:val="20"/>
              </w:rPr>
              <w:t xml:space="preserve"> </w:t>
            </w:r>
          </w:p>
        </w:tc>
      </w:tr>
      <w:tr w:rsidR="003F6243" w:rsidRPr="00017BFD" w:rsidTr="00017BFD">
        <w:trPr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Kosilo</w:t>
            </w:r>
          </w:p>
        </w:tc>
        <w:tc>
          <w:tcPr>
            <w:tcW w:w="1858" w:type="dxa"/>
          </w:tcPr>
          <w:p w:rsidR="003F6243" w:rsidRPr="00017BFD" w:rsidRDefault="003F6243" w:rsidP="00DD1D88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DD1D88">
              <w:rPr>
                <w:rFonts w:cs="Tahoma"/>
                <w:szCs w:val="20"/>
              </w:rPr>
              <w:t>12. 00 do 13.30</w:t>
            </w:r>
          </w:p>
        </w:tc>
      </w:tr>
      <w:tr w:rsidR="003F6243" w:rsidRPr="00017BFD" w:rsidTr="00017BFD">
        <w:trPr>
          <w:jc w:val="center"/>
        </w:trPr>
        <w:tc>
          <w:tcPr>
            <w:tcW w:w="5262" w:type="dxa"/>
          </w:tcPr>
          <w:p w:rsidR="003F6243" w:rsidRPr="00017BFD" w:rsidRDefault="003F6243" w:rsidP="00017BF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Popoldanska malica</w:t>
            </w:r>
          </w:p>
        </w:tc>
        <w:tc>
          <w:tcPr>
            <w:tcW w:w="1858" w:type="dxa"/>
          </w:tcPr>
          <w:p w:rsidR="003F6243" w:rsidRPr="00017BFD" w:rsidRDefault="003F6243" w:rsidP="001C4CD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  </w:t>
            </w:r>
            <w:r w:rsidR="001C4CDD">
              <w:rPr>
                <w:rFonts w:cs="Tahoma"/>
                <w:szCs w:val="20"/>
              </w:rPr>
              <w:t>Šola ne izvaja</w:t>
            </w:r>
            <w:r w:rsidRPr="00017BFD">
              <w:rPr>
                <w:rFonts w:cs="Tahoma"/>
                <w:szCs w:val="20"/>
              </w:rPr>
              <w:t xml:space="preserve"> </w:t>
            </w:r>
          </w:p>
        </w:tc>
      </w:tr>
    </w:tbl>
    <w:p w:rsidR="003F6243" w:rsidRDefault="003F6243" w:rsidP="003F6243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7E3E1A" w:rsidRDefault="007E3E1A" w:rsidP="007E102C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7E102C" w:rsidRPr="0014724B" w:rsidRDefault="007E102C" w:rsidP="007E102C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  <w:r w:rsidRPr="0014724B">
        <w:rPr>
          <w:rFonts w:cs="Tahoma"/>
          <w:b/>
          <w:bCs/>
          <w:szCs w:val="20"/>
        </w:rPr>
        <w:t xml:space="preserve">RAVNATELJ </w:t>
      </w:r>
    </w:p>
    <w:p w:rsidR="00CA4238" w:rsidRDefault="007E102C" w:rsidP="007E102C">
      <w:pPr>
        <w:ind w:right="15"/>
        <w:jc w:val="both"/>
        <w:rPr>
          <w:rFonts w:cs="Tahoma"/>
          <w:noProof w:val="0"/>
          <w:szCs w:val="20"/>
        </w:rPr>
      </w:pPr>
      <w:r>
        <w:rPr>
          <w:rFonts w:cs="Tahoma"/>
          <w:noProof w:val="0"/>
          <w:szCs w:val="20"/>
        </w:rPr>
        <w:tab/>
      </w:r>
      <w:r>
        <w:rPr>
          <w:rFonts w:cs="Tahoma"/>
          <w:noProof w:val="0"/>
          <w:szCs w:val="20"/>
        </w:rPr>
        <w:tab/>
        <w:t>Uradne</w:t>
      </w:r>
      <w:r w:rsidRPr="005E0364">
        <w:rPr>
          <w:rFonts w:cs="Tahoma"/>
          <w:noProof w:val="0"/>
          <w:szCs w:val="20"/>
        </w:rPr>
        <w:t xml:space="preserve"> ur</w:t>
      </w:r>
      <w:r>
        <w:rPr>
          <w:rFonts w:cs="Tahoma"/>
          <w:noProof w:val="0"/>
          <w:szCs w:val="20"/>
        </w:rPr>
        <w:t>e</w:t>
      </w:r>
      <w:r w:rsidRPr="005E0364">
        <w:rPr>
          <w:rFonts w:cs="Tahoma"/>
          <w:noProof w:val="0"/>
          <w:szCs w:val="20"/>
        </w:rPr>
        <w:t xml:space="preserve"> ne velja</w:t>
      </w:r>
      <w:r>
        <w:rPr>
          <w:rFonts w:cs="Tahoma"/>
          <w:noProof w:val="0"/>
          <w:szCs w:val="20"/>
        </w:rPr>
        <w:t>jo</w:t>
      </w:r>
      <w:r w:rsidRPr="005E0364">
        <w:rPr>
          <w:rFonts w:cs="Tahoma"/>
          <w:noProof w:val="0"/>
          <w:szCs w:val="20"/>
        </w:rPr>
        <w:t xml:space="preserve"> za ravnatelj</w:t>
      </w:r>
      <w:r>
        <w:rPr>
          <w:rFonts w:cs="Tahoma"/>
          <w:noProof w:val="0"/>
          <w:szCs w:val="20"/>
        </w:rPr>
        <w:t>a</w:t>
      </w:r>
      <w:r w:rsidRPr="005E0364">
        <w:rPr>
          <w:rFonts w:cs="Tahoma"/>
          <w:noProof w:val="0"/>
          <w:szCs w:val="20"/>
        </w:rPr>
        <w:t xml:space="preserve"> šole. </w:t>
      </w:r>
      <w:r>
        <w:rPr>
          <w:rFonts w:cs="Tahoma"/>
          <w:noProof w:val="0"/>
          <w:szCs w:val="20"/>
        </w:rPr>
        <w:t>S</w:t>
      </w:r>
      <w:r w:rsidRPr="005E0364">
        <w:rPr>
          <w:rFonts w:cs="Tahoma"/>
          <w:noProof w:val="0"/>
          <w:szCs w:val="20"/>
        </w:rPr>
        <w:t xml:space="preserve">tranke </w:t>
      </w:r>
      <w:r>
        <w:rPr>
          <w:rFonts w:cs="Tahoma"/>
          <w:noProof w:val="0"/>
          <w:szCs w:val="20"/>
        </w:rPr>
        <w:t xml:space="preserve">sprejme </w:t>
      </w:r>
      <w:r w:rsidRPr="005E0364">
        <w:rPr>
          <w:rFonts w:cs="Tahoma"/>
          <w:noProof w:val="0"/>
          <w:szCs w:val="20"/>
        </w:rPr>
        <w:t xml:space="preserve">po predhodni </w:t>
      </w:r>
      <w:r>
        <w:rPr>
          <w:rFonts w:cs="Tahoma"/>
          <w:noProof w:val="0"/>
          <w:szCs w:val="20"/>
        </w:rPr>
        <w:tab/>
      </w:r>
      <w:r w:rsidRPr="005E0364">
        <w:rPr>
          <w:rFonts w:cs="Tahoma"/>
          <w:noProof w:val="0"/>
          <w:szCs w:val="20"/>
        </w:rPr>
        <w:t>najavi, brez najave</w:t>
      </w:r>
    </w:p>
    <w:p w:rsidR="007E102C" w:rsidRPr="005E0364" w:rsidRDefault="007E102C" w:rsidP="00CA4238">
      <w:pPr>
        <w:ind w:left="1416" w:right="15"/>
        <w:jc w:val="both"/>
        <w:rPr>
          <w:rFonts w:cs="Tahoma"/>
          <w:noProof w:val="0"/>
          <w:szCs w:val="20"/>
        </w:rPr>
      </w:pPr>
      <w:r w:rsidRPr="005E0364">
        <w:rPr>
          <w:rFonts w:cs="Tahoma"/>
          <w:noProof w:val="0"/>
          <w:szCs w:val="20"/>
        </w:rPr>
        <w:t>pa v nujnih primerih</w:t>
      </w:r>
      <w:r>
        <w:rPr>
          <w:rFonts w:cs="Tahoma"/>
          <w:noProof w:val="0"/>
          <w:szCs w:val="20"/>
        </w:rPr>
        <w:t>.</w:t>
      </w:r>
    </w:p>
    <w:p w:rsidR="007E102C" w:rsidRDefault="007E102C" w:rsidP="007E102C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7E3E1A" w:rsidRDefault="007E3E1A" w:rsidP="007E102C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7E102C" w:rsidRPr="0014724B" w:rsidRDefault="007E102C" w:rsidP="007E102C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POMOČNIK RAVNATELJA</w:t>
      </w:r>
      <w:r w:rsidRPr="0014724B">
        <w:rPr>
          <w:rFonts w:cs="Tahoma"/>
          <w:b/>
          <w:bCs/>
          <w:szCs w:val="20"/>
        </w:rPr>
        <w:t xml:space="preserve"> </w:t>
      </w:r>
    </w:p>
    <w:p w:rsidR="007E102C" w:rsidRDefault="007E102C" w:rsidP="007E102C">
      <w:pPr>
        <w:ind w:left="1416" w:right="15"/>
        <w:jc w:val="both"/>
        <w:rPr>
          <w:rFonts w:cs="Tahoma"/>
          <w:noProof w:val="0"/>
          <w:szCs w:val="20"/>
        </w:rPr>
      </w:pPr>
      <w:r>
        <w:rPr>
          <w:rFonts w:cs="Tahoma"/>
          <w:noProof w:val="0"/>
          <w:szCs w:val="20"/>
        </w:rPr>
        <w:t xml:space="preserve">Ima urnik </w:t>
      </w:r>
      <w:r w:rsidRPr="004F0F12">
        <w:rPr>
          <w:rFonts w:cs="Tahoma"/>
          <w:noProof w:val="0"/>
          <w:szCs w:val="20"/>
        </w:rPr>
        <w:t xml:space="preserve">neenakomerno porazdeljen in </w:t>
      </w:r>
      <w:r>
        <w:rPr>
          <w:rFonts w:cs="Tahoma"/>
          <w:noProof w:val="0"/>
          <w:szCs w:val="20"/>
        </w:rPr>
        <w:t>prilagojen svoji delovni in pedagoški</w:t>
      </w:r>
    </w:p>
    <w:p w:rsidR="007E102C" w:rsidRDefault="007E102C" w:rsidP="007E102C">
      <w:pPr>
        <w:ind w:left="708" w:right="15" w:firstLine="708"/>
        <w:jc w:val="both"/>
        <w:rPr>
          <w:rFonts w:cs="Tahoma"/>
          <w:noProof w:val="0"/>
          <w:szCs w:val="20"/>
        </w:rPr>
      </w:pPr>
      <w:r>
        <w:rPr>
          <w:rFonts w:cs="Tahoma"/>
          <w:noProof w:val="0"/>
          <w:szCs w:val="20"/>
        </w:rPr>
        <w:t>obveznosti s pričetkom ob …….. do ………….</w:t>
      </w:r>
      <w:r w:rsidR="004F0F12">
        <w:rPr>
          <w:rFonts w:cs="Tahoma"/>
          <w:noProof w:val="0"/>
          <w:szCs w:val="20"/>
        </w:rPr>
        <w:t xml:space="preserve"> (</w:t>
      </w:r>
      <w:r w:rsidR="0012124A">
        <w:rPr>
          <w:rFonts w:cs="Tahoma"/>
          <w:noProof w:val="0"/>
          <w:szCs w:val="20"/>
        </w:rPr>
        <w:t xml:space="preserve">trenutno </w:t>
      </w:r>
      <w:r w:rsidR="004F0F12">
        <w:rPr>
          <w:rFonts w:cs="Tahoma"/>
          <w:noProof w:val="0"/>
          <w:szCs w:val="20"/>
        </w:rPr>
        <w:t>ga nimamo).</w:t>
      </w:r>
      <w:r>
        <w:rPr>
          <w:rFonts w:cs="Tahoma"/>
          <w:noProof w:val="0"/>
          <w:szCs w:val="20"/>
        </w:rPr>
        <w:t xml:space="preserve"> </w:t>
      </w:r>
    </w:p>
    <w:p w:rsidR="007E102C" w:rsidRDefault="007E102C" w:rsidP="007E102C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7E3E1A" w:rsidRDefault="007E3E1A" w:rsidP="00F72340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3F6243" w:rsidRDefault="00730EB4" w:rsidP="00F72340">
      <w:pPr>
        <w:pStyle w:val="Navadensplet"/>
        <w:spacing w:before="0" w:beforeAutospacing="0" w:after="0" w:afterAutospacing="0"/>
        <w:rPr>
          <w:rFonts w:cs="Tahoma"/>
          <w:szCs w:val="20"/>
        </w:rPr>
      </w:pPr>
      <w:r w:rsidRPr="003F6243">
        <w:rPr>
          <w:rFonts w:cs="Tahoma"/>
          <w:b/>
          <w:bCs/>
          <w:szCs w:val="20"/>
        </w:rPr>
        <w:t>STROKOVNI DELAVCI</w:t>
      </w:r>
      <w:r w:rsidR="009471E3">
        <w:rPr>
          <w:rFonts w:cs="Tahoma"/>
          <w:b/>
          <w:bCs/>
          <w:szCs w:val="20"/>
        </w:rPr>
        <w:t xml:space="preserve"> – delovni čas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1858"/>
      </w:tblGrid>
      <w:tr w:rsidR="009471E3" w:rsidRPr="00017BFD" w:rsidTr="007913CD">
        <w:trPr>
          <w:jc w:val="center"/>
        </w:trPr>
        <w:tc>
          <w:tcPr>
            <w:tcW w:w="4986" w:type="dxa"/>
          </w:tcPr>
          <w:p w:rsidR="009471E3" w:rsidRPr="00017BFD" w:rsidRDefault="009471E3" w:rsidP="009471E3">
            <w:pPr>
              <w:ind w:right="17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Učitelji v jutranjem varstvu</w:t>
            </w:r>
            <w:r w:rsidRPr="00017BFD">
              <w:rPr>
                <w:rFonts w:cs="Tahoma"/>
                <w:szCs w:val="20"/>
              </w:rPr>
              <w:t xml:space="preserve">   </w:t>
            </w:r>
          </w:p>
        </w:tc>
        <w:tc>
          <w:tcPr>
            <w:tcW w:w="1858" w:type="dxa"/>
          </w:tcPr>
          <w:p w:rsidR="009471E3" w:rsidRPr="00017BFD" w:rsidRDefault="009471E3" w:rsidP="007913CD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o</w:t>
            </w:r>
            <w:r w:rsidRPr="00372CC5">
              <w:rPr>
                <w:rFonts w:cs="Tahoma"/>
                <w:szCs w:val="20"/>
              </w:rPr>
              <w:t xml:space="preserve">d </w:t>
            </w:r>
            <w:r w:rsidR="00372CC5" w:rsidRPr="00372CC5">
              <w:rPr>
                <w:rFonts w:cs="Tahoma"/>
                <w:szCs w:val="20"/>
              </w:rPr>
              <w:t>6.10</w:t>
            </w:r>
            <w:r w:rsidRPr="00372CC5">
              <w:rPr>
                <w:rFonts w:cs="Tahoma"/>
                <w:szCs w:val="20"/>
              </w:rPr>
              <w:t xml:space="preserve"> do </w:t>
            </w:r>
            <w:r w:rsidR="00372CC5" w:rsidRPr="00372CC5">
              <w:rPr>
                <w:rFonts w:cs="Tahoma"/>
                <w:szCs w:val="20"/>
              </w:rPr>
              <w:t>8,10</w:t>
            </w:r>
          </w:p>
        </w:tc>
      </w:tr>
      <w:tr w:rsidR="009471E3" w:rsidRPr="00017BFD" w:rsidTr="007913CD">
        <w:trPr>
          <w:jc w:val="center"/>
        </w:trPr>
        <w:tc>
          <w:tcPr>
            <w:tcW w:w="4986" w:type="dxa"/>
          </w:tcPr>
          <w:p w:rsidR="009471E3" w:rsidRPr="00017BFD" w:rsidRDefault="009471E3" w:rsidP="009471E3">
            <w:pPr>
              <w:ind w:right="17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Učitelj</w:t>
            </w:r>
            <w:r w:rsidRPr="00017BFD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 xml:space="preserve">v podaljšanem bivanju </w:t>
            </w:r>
            <w:r w:rsidRPr="00017BFD">
              <w:rPr>
                <w:rFonts w:cs="Tahoma"/>
                <w:szCs w:val="20"/>
              </w:rPr>
              <w:t xml:space="preserve">  </w:t>
            </w:r>
          </w:p>
        </w:tc>
        <w:tc>
          <w:tcPr>
            <w:tcW w:w="1858" w:type="dxa"/>
          </w:tcPr>
          <w:p w:rsidR="009471E3" w:rsidRPr="00017BFD" w:rsidRDefault="009471E3" w:rsidP="00DD1D88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DD1D88">
              <w:rPr>
                <w:rFonts w:cs="Tahoma"/>
                <w:szCs w:val="20"/>
              </w:rPr>
              <w:t>11.55 do 16.10</w:t>
            </w:r>
          </w:p>
        </w:tc>
      </w:tr>
      <w:tr w:rsidR="009471E3" w:rsidRPr="00017BFD" w:rsidTr="00017BFD">
        <w:trPr>
          <w:jc w:val="center"/>
        </w:trPr>
        <w:tc>
          <w:tcPr>
            <w:tcW w:w="4986" w:type="dxa"/>
          </w:tcPr>
          <w:p w:rsidR="009471E3" w:rsidRPr="00017BFD" w:rsidRDefault="009471E3" w:rsidP="009471E3">
            <w:pPr>
              <w:ind w:right="17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Učitelj</w:t>
            </w:r>
          </w:p>
        </w:tc>
        <w:tc>
          <w:tcPr>
            <w:tcW w:w="1858" w:type="dxa"/>
          </w:tcPr>
          <w:p w:rsidR="00DD1D88" w:rsidRPr="00017BFD" w:rsidRDefault="009471E3" w:rsidP="00DD1D88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DD1D88">
              <w:rPr>
                <w:rFonts w:cs="Tahoma"/>
                <w:szCs w:val="20"/>
              </w:rPr>
              <w:t>7.30 do 14.30</w:t>
            </w:r>
          </w:p>
        </w:tc>
      </w:tr>
      <w:tr w:rsidR="009471E3" w:rsidRPr="00017BFD" w:rsidTr="00017BFD">
        <w:trPr>
          <w:jc w:val="center"/>
        </w:trPr>
        <w:tc>
          <w:tcPr>
            <w:tcW w:w="4986" w:type="dxa"/>
          </w:tcPr>
          <w:p w:rsidR="009471E3" w:rsidRPr="00017BFD" w:rsidRDefault="009471E3" w:rsidP="009471E3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Svetova</w:t>
            </w:r>
            <w:r>
              <w:rPr>
                <w:rFonts w:cs="Tahoma"/>
                <w:szCs w:val="20"/>
              </w:rPr>
              <w:t xml:space="preserve">lni delavec  </w:t>
            </w:r>
          </w:p>
        </w:tc>
        <w:tc>
          <w:tcPr>
            <w:tcW w:w="1858" w:type="dxa"/>
          </w:tcPr>
          <w:p w:rsidR="009471E3" w:rsidRPr="00017BFD" w:rsidRDefault="009471E3" w:rsidP="00D751CA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D751CA">
              <w:rPr>
                <w:rFonts w:cs="Tahoma"/>
                <w:szCs w:val="20"/>
              </w:rPr>
              <w:t>7.00</w:t>
            </w:r>
            <w:r w:rsidRPr="00017BFD">
              <w:rPr>
                <w:rFonts w:cs="Tahoma"/>
                <w:szCs w:val="20"/>
              </w:rPr>
              <w:t xml:space="preserve"> do </w:t>
            </w:r>
            <w:r w:rsidR="00D751CA">
              <w:rPr>
                <w:rFonts w:cs="Tahoma"/>
                <w:szCs w:val="20"/>
              </w:rPr>
              <w:t>15.00</w:t>
            </w:r>
          </w:p>
        </w:tc>
      </w:tr>
      <w:tr w:rsidR="009471E3" w:rsidRPr="00017BFD" w:rsidTr="00017BFD">
        <w:trPr>
          <w:jc w:val="center"/>
        </w:trPr>
        <w:tc>
          <w:tcPr>
            <w:tcW w:w="4986" w:type="dxa"/>
          </w:tcPr>
          <w:p w:rsidR="009471E3" w:rsidRPr="00017BFD" w:rsidRDefault="009471E3" w:rsidP="009471E3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Vodja šolske prehrane</w:t>
            </w:r>
            <w:r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9471E3" w:rsidRPr="00017BFD" w:rsidRDefault="00372CC5" w:rsidP="00372CC5">
            <w:pPr>
              <w:ind w:right="17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Od 7.30 do 14.30</w:t>
            </w:r>
          </w:p>
        </w:tc>
      </w:tr>
    </w:tbl>
    <w:p w:rsidR="003F6243" w:rsidRDefault="003F6243" w:rsidP="003F6243">
      <w:pPr>
        <w:ind w:left="1425" w:right="15" w:firstLine="57"/>
        <w:rPr>
          <w:rFonts w:cs="Tahoma"/>
          <w:noProof w:val="0"/>
          <w:color w:val="222222"/>
          <w:szCs w:val="20"/>
        </w:rPr>
      </w:pPr>
    </w:p>
    <w:p w:rsidR="003F6243" w:rsidRPr="006C25A4" w:rsidRDefault="003F6243" w:rsidP="00A54829">
      <w:pPr>
        <w:ind w:left="1425" w:right="15"/>
        <w:rPr>
          <w:rFonts w:cs="Tahoma"/>
          <w:noProof w:val="0"/>
          <w:color w:val="222222"/>
          <w:szCs w:val="20"/>
        </w:rPr>
      </w:pPr>
      <w:r w:rsidRPr="006C25A4">
        <w:rPr>
          <w:rFonts w:cs="Tahoma"/>
          <w:noProof w:val="0"/>
          <w:color w:val="222222"/>
          <w:szCs w:val="20"/>
        </w:rPr>
        <w:t xml:space="preserve">Glede na naravo </w:t>
      </w:r>
      <w:r>
        <w:rPr>
          <w:rFonts w:cs="Tahoma"/>
          <w:noProof w:val="0"/>
          <w:color w:val="222222"/>
          <w:szCs w:val="20"/>
        </w:rPr>
        <w:t xml:space="preserve">dela in vrsto </w:t>
      </w:r>
      <w:r w:rsidRPr="006C25A4">
        <w:rPr>
          <w:rFonts w:cs="Tahoma"/>
          <w:noProof w:val="0"/>
          <w:color w:val="222222"/>
          <w:szCs w:val="20"/>
        </w:rPr>
        <w:t xml:space="preserve">nalog imajo </w:t>
      </w:r>
      <w:r w:rsidR="00A54829">
        <w:rPr>
          <w:rFonts w:cs="Tahoma"/>
          <w:noProof w:val="0"/>
          <w:color w:val="222222"/>
          <w:szCs w:val="20"/>
        </w:rPr>
        <w:t>učitelji</w:t>
      </w:r>
      <w:r w:rsidRPr="006C25A4">
        <w:rPr>
          <w:rFonts w:cs="Tahoma"/>
          <w:noProof w:val="0"/>
          <w:color w:val="222222"/>
          <w:szCs w:val="20"/>
        </w:rPr>
        <w:t xml:space="preserve"> </w:t>
      </w:r>
      <w:r>
        <w:rPr>
          <w:rFonts w:cs="Tahoma"/>
          <w:noProof w:val="0"/>
          <w:color w:val="222222"/>
          <w:szCs w:val="20"/>
        </w:rPr>
        <w:t>določen čas za pouk</w:t>
      </w:r>
      <w:r w:rsidR="00A54829">
        <w:rPr>
          <w:rFonts w:cs="Tahoma"/>
          <w:noProof w:val="0"/>
          <w:color w:val="222222"/>
          <w:szCs w:val="20"/>
        </w:rPr>
        <w:t xml:space="preserve"> </w:t>
      </w:r>
      <w:r>
        <w:rPr>
          <w:rFonts w:cs="Tahoma"/>
          <w:noProof w:val="0"/>
          <w:color w:val="222222"/>
          <w:szCs w:val="20"/>
        </w:rPr>
        <w:t xml:space="preserve">po urniku in določen čas </w:t>
      </w:r>
      <w:r w:rsidRPr="006C25A4">
        <w:rPr>
          <w:rFonts w:cs="Tahoma"/>
          <w:noProof w:val="0"/>
          <w:color w:val="222222"/>
          <w:szCs w:val="20"/>
        </w:rPr>
        <w:t xml:space="preserve">za </w:t>
      </w:r>
      <w:r>
        <w:rPr>
          <w:rFonts w:cs="Tahoma"/>
          <w:noProof w:val="0"/>
          <w:color w:val="222222"/>
          <w:szCs w:val="20"/>
        </w:rPr>
        <w:t xml:space="preserve">sodelovanje s </w:t>
      </w:r>
      <w:r w:rsidR="009471E3">
        <w:rPr>
          <w:rFonts w:cs="Tahoma"/>
          <w:noProof w:val="0"/>
          <w:color w:val="222222"/>
          <w:szCs w:val="20"/>
        </w:rPr>
        <w:t xml:space="preserve">šolo in </w:t>
      </w:r>
      <w:r>
        <w:rPr>
          <w:rFonts w:cs="Tahoma"/>
          <w:noProof w:val="0"/>
          <w:color w:val="222222"/>
          <w:szCs w:val="20"/>
        </w:rPr>
        <w:t>starši, in sicer</w:t>
      </w:r>
      <w:r w:rsidRPr="006C25A4">
        <w:rPr>
          <w:rFonts w:cs="Tahoma"/>
          <w:noProof w:val="0"/>
          <w:color w:val="222222"/>
          <w:szCs w:val="20"/>
        </w:rPr>
        <w:t>:</w:t>
      </w:r>
    </w:p>
    <w:p w:rsidR="009471E3" w:rsidRDefault="009471E3" w:rsidP="002F27D6">
      <w:pPr>
        <w:pStyle w:val="Odstavekseznama"/>
        <w:numPr>
          <w:ilvl w:val="0"/>
          <w:numId w:val="47"/>
        </w:numPr>
        <w:ind w:right="15"/>
        <w:rPr>
          <w:rFonts w:cs="Tahoma"/>
          <w:noProof w:val="0"/>
          <w:color w:val="222222"/>
          <w:szCs w:val="20"/>
        </w:rPr>
      </w:pPr>
      <w:r>
        <w:rPr>
          <w:rFonts w:cs="Tahoma"/>
          <w:noProof w:val="0"/>
          <w:color w:val="222222"/>
          <w:szCs w:val="20"/>
        </w:rPr>
        <w:t>delovne sestanke,</w:t>
      </w:r>
    </w:p>
    <w:p w:rsidR="003F6243" w:rsidRPr="002F27D6" w:rsidRDefault="003F6243" w:rsidP="002F27D6">
      <w:pPr>
        <w:pStyle w:val="Odstavekseznama"/>
        <w:numPr>
          <w:ilvl w:val="0"/>
          <w:numId w:val="47"/>
        </w:numPr>
        <w:ind w:right="15"/>
        <w:rPr>
          <w:rFonts w:cs="Tahoma"/>
          <w:noProof w:val="0"/>
          <w:color w:val="222222"/>
          <w:szCs w:val="20"/>
        </w:rPr>
      </w:pPr>
      <w:r w:rsidRPr="002F27D6">
        <w:rPr>
          <w:rFonts w:cs="Tahoma"/>
          <w:noProof w:val="0"/>
          <w:color w:val="222222"/>
          <w:szCs w:val="20"/>
        </w:rPr>
        <w:t xml:space="preserve">skupne in individualne govorilne ure, </w:t>
      </w:r>
    </w:p>
    <w:p w:rsidR="003F6243" w:rsidRPr="002F27D6" w:rsidRDefault="003F6243" w:rsidP="002F27D6">
      <w:pPr>
        <w:pStyle w:val="Odstavekseznama"/>
        <w:numPr>
          <w:ilvl w:val="0"/>
          <w:numId w:val="47"/>
        </w:numPr>
        <w:ind w:right="15"/>
        <w:rPr>
          <w:rFonts w:cs="Tahoma"/>
          <w:noProof w:val="0"/>
          <w:color w:val="222222"/>
          <w:szCs w:val="20"/>
        </w:rPr>
      </w:pPr>
      <w:r w:rsidRPr="002F27D6">
        <w:rPr>
          <w:rFonts w:cs="Tahoma"/>
          <w:noProof w:val="0"/>
          <w:color w:val="222222"/>
          <w:szCs w:val="20"/>
        </w:rPr>
        <w:t>roditeljske sestanke in</w:t>
      </w:r>
    </w:p>
    <w:p w:rsidR="003F6243" w:rsidRPr="002F27D6" w:rsidRDefault="003F6243" w:rsidP="002F27D6">
      <w:pPr>
        <w:pStyle w:val="Odstavekseznama"/>
        <w:numPr>
          <w:ilvl w:val="0"/>
          <w:numId w:val="47"/>
        </w:numPr>
        <w:ind w:right="15"/>
        <w:rPr>
          <w:rFonts w:cs="Tahoma"/>
          <w:noProof w:val="0"/>
          <w:color w:val="222222"/>
          <w:szCs w:val="20"/>
        </w:rPr>
      </w:pPr>
      <w:r w:rsidRPr="002F27D6">
        <w:rPr>
          <w:rFonts w:cs="Tahoma"/>
          <w:noProof w:val="0"/>
          <w:color w:val="222222"/>
          <w:szCs w:val="20"/>
        </w:rPr>
        <w:t>druge oblike dela s starši</w:t>
      </w:r>
      <w:r w:rsidR="00505D6B" w:rsidRPr="002F27D6">
        <w:rPr>
          <w:rFonts w:cs="Tahoma"/>
          <w:noProof w:val="0"/>
          <w:color w:val="222222"/>
          <w:szCs w:val="20"/>
        </w:rPr>
        <w:t>,</w:t>
      </w:r>
    </w:p>
    <w:p w:rsidR="003F6243" w:rsidRPr="006C25A4" w:rsidRDefault="003F6243" w:rsidP="003F6243">
      <w:pPr>
        <w:ind w:left="1425" w:right="15" w:firstLine="57"/>
        <w:rPr>
          <w:rFonts w:cs="Tahoma"/>
          <w:noProof w:val="0"/>
          <w:color w:val="222222"/>
          <w:szCs w:val="20"/>
        </w:rPr>
      </w:pPr>
      <w:r w:rsidRPr="006C25A4">
        <w:rPr>
          <w:rFonts w:cs="Tahoma"/>
          <w:noProof w:val="0"/>
          <w:color w:val="222222"/>
          <w:szCs w:val="20"/>
        </w:rPr>
        <w:t xml:space="preserve">kar </w:t>
      </w:r>
      <w:r>
        <w:rPr>
          <w:rFonts w:cs="Tahoma"/>
          <w:noProof w:val="0"/>
          <w:color w:val="222222"/>
          <w:szCs w:val="20"/>
        </w:rPr>
        <w:t xml:space="preserve">je </w:t>
      </w:r>
      <w:r w:rsidRPr="006C25A4">
        <w:rPr>
          <w:rFonts w:cs="Tahoma"/>
          <w:noProof w:val="0"/>
          <w:color w:val="222222"/>
          <w:szCs w:val="20"/>
        </w:rPr>
        <w:t>določ</w:t>
      </w:r>
      <w:r>
        <w:rPr>
          <w:rFonts w:cs="Tahoma"/>
          <w:noProof w:val="0"/>
          <w:color w:val="222222"/>
          <w:szCs w:val="20"/>
        </w:rPr>
        <w:t>eno</w:t>
      </w:r>
      <w:r w:rsidRPr="006C25A4">
        <w:rPr>
          <w:rFonts w:cs="Tahoma"/>
          <w:noProof w:val="0"/>
          <w:color w:val="222222"/>
          <w:szCs w:val="20"/>
        </w:rPr>
        <w:t xml:space="preserve"> z letnim delovnim načrtom šole</w:t>
      </w:r>
      <w:r w:rsidR="00D751CA">
        <w:rPr>
          <w:rFonts w:cs="Tahoma"/>
          <w:noProof w:val="0"/>
          <w:color w:val="222222"/>
          <w:szCs w:val="20"/>
        </w:rPr>
        <w:t xml:space="preserve"> in sistemizacijo</w:t>
      </w:r>
      <w:r w:rsidRPr="006C25A4">
        <w:rPr>
          <w:rFonts w:cs="Tahoma"/>
          <w:noProof w:val="0"/>
          <w:color w:val="222222"/>
          <w:szCs w:val="20"/>
        </w:rPr>
        <w:t>.</w:t>
      </w:r>
    </w:p>
    <w:p w:rsidR="00A824CA" w:rsidRDefault="00A824CA" w:rsidP="00705210">
      <w:pPr>
        <w:pStyle w:val="Telobesedila2"/>
        <w:spacing w:after="0" w:line="240" w:lineRule="auto"/>
        <w:ind w:left="1416"/>
        <w:rPr>
          <w:rFonts w:cs="Tahoma"/>
          <w:szCs w:val="20"/>
        </w:rPr>
      </w:pPr>
    </w:p>
    <w:p w:rsidR="00705210" w:rsidRPr="00E56E4A" w:rsidRDefault="00705210" w:rsidP="00705210">
      <w:pPr>
        <w:pStyle w:val="Telobesedila2"/>
        <w:spacing w:after="0" w:line="240" w:lineRule="auto"/>
        <w:ind w:left="1416"/>
        <w:rPr>
          <w:rFonts w:cs="Tahoma"/>
          <w:szCs w:val="20"/>
        </w:rPr>
      </w:pPr>
      <w:r w:rsidRPr="00E56E4A">
        <w:rPr>
          <w:rFonts w:cs="Tahoma"/>
          <w:szCs w:val="20"/>
        </w:rPr>
        <w:t xml:space="preserve">Za individualne razgovore s svetovalno službo se starši dogovorijo po telefonu. </w:t>
      </w:r>
    </w:p>
    <w:p w:rsidR="003F6243" w:rsidRPr="00A824CA" w:rsidRDefault="003F6243">
      <w:pPr>
        <w:rPr>
          <w:rFonts w:cs="Tahoma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1824"/>
        <w:gridCol w:w="2951"/>
      </w:tblGrid>
      <w:tr w:rsidR="003F6243" w:rsidRPr="00017BFD" w:rsidTr="00017BFD">
        <w:trPr>
          <w:jc w:val="center"/>
        </w:trPr>
        <w:tc>
          <w:tcPr>
            <w:tcW w:w="2356" w:type="dxa"/>
          </w:tcPr>
          <w:p w:rsidR="003F6243" w:rsidRPr="00554A8D" w:rsidRDefault="006E4A62" w:rsidP="00017BFD">
            <w:pPr>
              <w:ind w:right="17"/>
              <w:rPr>
                <w:rFonts w:cs="Tahoma"/>
                <w:szCs w:val="20"/>
              </w:rPr>
            </w:pPr>
            <w:r w:rsidRPr="00554A8D">
              <w:rPr>
                <w:rFonts w:cs="Tahoma"/>
                <w:noProof w:val="0"/>
                <w:color w:val="222222"/>
                <w:szCs w:val="20"/>
              </w:rPr>
              <w:tab/>
            </w:r>
            <w:r w:rsidRPr="00554A8D">
              <w:rPr>
                <w:rFonts w:cs="Tahoma"/>
                <w:noProof w:val="0"/>
                <w:color w:val="222222"/>
                <w:szCs w:val="20"/>
              </w:rPr>
              <w:tab/>
            </w:r>
          </w:p>
        </w:tc>
        <w:tc>
          <w:tcPr>
            <w:tcW w:w="1824" w:type="dxa"/>
          </w:tcPr>
          <w:p w:rsidR="003F6243" w:rsidRPr="00554A8D" w:rsidRDefault="003F6243" w:rsidP="00017BFD">
            <w:pPr>
              <w:ind w:right="17"/>
              <w:jc w:val="center"/>
              <w:rPr>
                <w:rFonts w:cs="Tahoma"/>
                <w:bCs/>
                <w:szCs w:val="20"/>
              </w:rPr>
            </w:pPr>
            <w:r w:rsidRPr="00554A8D">
              <w:rPr>
                <w:rFonts w:cs="Tahoma"/>
                <w:bCs/>
                <w:szCs w:val="20"/>
              </w:rPr>
              <w:t>Delovni čas</w:t>
            </w:r>
          </w:p>
        </w:tc>
        <w:tc>
          <w:tcPr>
            <w:tcW w:w="2951" w:type="dxa"/>
          </w:tcPr>
          <w:p w:rsidR="003F6243" w:rsidRPr="002A50EB" w:rsidRDefault="003F6243" w:rsidP="00017BFD">
            <w:pPr>
              <w:ind w:right="17"/>
              <w:jc w:val="center"/>
              <w:rPr>
                <w:rFonts w:cs="Tahoma"/>
                <w:bCs/>
                <w:szCs w:val="20"/>
              </w:rPr>
            </w:pPr>
            <w:r w:rsidRPr="002A50EB">
              <w:rPr>
                <w:rFonts w:cs="Tahoma"/>
                <w:bCs/>
                <w:szCs w:val="20"/>
              </w:rPr>
              <w:t>Čas izposoje</w:t>
            </w:r>
          </w:p>
        </w:tc>
      </w:tr>
      <w:tr w:rsidR="003F6243" w:rsidRPr="00A824CA" w:rsidTr="00017BFD">
        <w:trPr>
          <w:jc w:val="center"/>
        </w:trPr>
        <w:tc>
          <w:tcPr>
            <w:tcW w:w="2356" w:type="dxa"/>
          </w:tcPr>
          <w:p w:rsidR="003F6243" w:rsidRPr="00554A8D" w:rsidRDefault="003F6243" w:rsidP="00B226D3">
            <w:pPr>
              <w:ind w:right="17"/>
              <w:rPr>
                <w:rFonts w:cs="Tahoma"/>
                <w:szCs w:val="20"/>
              </w:rPr>
            </w:pPr>
            <w:r w:rsidRPr="00554A8D">
              <w:rPr>
                <w:rFonts w:cs="Tahoma"/>
                <w:szCs w:val="20"/>
              </w:rPr>
              <w:t xml:space="preserve">Knjižničar </w:t>
            </w:r>
          </w:p>
        </w:tc>
        <w:tc>
          <w:tcPr>
            <w:tcW w:w="1824" w:type="dxa"/>
          </w:tcPr>
          <w:p w:rsidR="003F6243" w:rsidRPr="00554A8D" w:rsidRDefault="003F6243" w:rsidP="002A50EB">
            <w:pPr>
              <w:ind w:right="17"/>
              <w:jc w:val="center"/>
              <w:rPr>
                <w:rFonts w:cs="Tahoma"/>
                <w:szCs w:val="20"/>
              </w:rPr>
            </w:pPr>
            <w:r w:rsidRPr="00554A8D">
              <w:rPr>
                <w:rFonts w:cs="Tahoma"/>
                <w:szCs w:val="20"/>
              </w:rPr>
              <w:t xml:space="preserve">od </w:t>
            </w:r>
            <w:r w:rsidR="002A50EB">
              <w:rPr>
                <w:rFonts w:cs="Tahoma"/>
                <w:szCs w:val="20"/>
              </w:rPr>
              <w:t>ponedeljka</w:t>
            </w:r>
            <w:r w:rsidRPr="00554A8D">
              <w:rPr>
                <w:rFonts w:cs="Tahoma"/>
                <w:szCs w:val="20"/>
              </w:rPr>
              <w:t xml:space="preserve"> do </w:t>
            </w:r>
            <w:r w:rsidR="002A50EB">
              <w:rPr>
                <w:rFonts w:cs="Tahoma"/>
                <w:szCs w:val="20"/>
              </w:rPr>
              <w:t>petka</w:t>
            </w:r>
          </w:p>
        </w:tc>
        <w:tc>
          <w:tcPr>
            <w:tcW w:w="2951" w:type="dxa"/>
          </w:tcPr>
          <w:p w:rsidR="003F6243" w:rsidRPr="002A50EB" w:rsidRDefault="002A50EB" w:rsidP="00017BFD">
            <w:pPr>
              <w:ind w:right="17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Objavljen na vratih knjižnice in spletni strani šole</w:t>
            </w:r>
          </w:p>
        </w:tc>
      </w:tr>
    </w:tbl>
    <w:p w:rsidR="0084700A" w:rsidRDefault="0084700A" w:rsidP="0084700A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7E3E1A" w:rsidRDefault="007E3E1A" w:rsidP="0084700A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7E3E1A" w:rsidRDefault="007E3E1A" w:rsidP="0084700A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7E3E1A" w:rsidRDefault="007E3E1A" w:rsidP="0084700A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</w:p>
    <w:p w:rsidR="0084700A" w:rsidRDefault="0084700A" w:rsidP="0084700A">
      <w:pPr>
        <w:pStyle w:val="Navadensplet"/>
        <w:spacing w:before="0" w:beforeAutospacing="0" w:after="0" w:afterAutospacing="0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lastRenderedPageBreak/>
        <w:t xml:space="preserve">DRUGI </w:t>
      </w:r>
      <w:r w:rsidRPr="003F6243">
        <w:rPr>
          <w:rFonts w:cs="Tahoma"/>
          <w:b/>
          <w:bCs/>
          <w:szCs w:val="20"/>
        </w:rPr>
        <w:t>DELAVCI</w:t>
      </w:r>
    </w:p>
    <w:p w:rsidR="0012124A" w:rsidRDefault="0012124A" w:rsidP="0084700A">
      <w:pPr>
        <w:pStyle w:val="Navadensplet"/>
        <w:spacing w:before="0" w:beforeAutospacing="0" w:after="0" w:afterAutospacing="0"/>
        <w:rPr>
          <w:rFonts w:cs="Tahoma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109"/>
        <w:gridCol w:w="1743"/>
      </w:tblGrid>
      <w:tr w:rsidR="00B26184" w:rsidRPr="00017BFD" w:rsidTr="00017BFD">
        <w:trPr>
          <w:jc w:val="center"/>
        </w:trPr>
        <w:tc>
          <w:tcPr>
            <w:tcW w:w="3347" w:type="dxa"/>
          </w:tcPr>
          <w:p w:rsidR="00B26184" w:rsidRPr="00017BFD" w:rsidRDefault="00B26184" w:rsidP="00017BFD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b/>
                <w:bCs/>
                <w:szCs w:val="20"/>
              </w:rPr>
              <w:t>TAJNIŠTVO/RAČUNOVODSTVO</w:t>
            </w:r>
          </w:p>
        </w:tc>
        <w:tc>
          <w:tcPr>
            <w:tcW w:w="2109" w:type="dxa"/>
          </w:tcPr>
          <w:p w:rsidR="00B26184" w:rsidRPr="00017BFD" w:rsidRDefault="00B26184" w:rsidP="00017BFD">
            <w:pPr>
              <w:ind w:right="17"/>
              <w:jc w:val="center"/>
              <w:rPr>
                <w:rFonts w:cs="Tahoma"/>
                <w:b/>
                <w:bCs/>
                <w:szCs w:val="20"/>
              </w:rPr>
            </w:pPr>
            <w:r w:rsidRPr="00017BFD">
              <w:rPr>
                <w:rFonts w:cs="Tahoma"/>
                <w:b/>
                <w:bCs/>
                <w:szCs w:val="20"/>
              </w:rPr>
              <w:t>Delovni čas</w:t>
            </w:r>
          </w:p>
        </w:tc>
        <w:tc>
          <w:tcPr>
            <w:tcW w:w="1743" w:type="dxa"/>
          </w:tcPr>
          <w:p w:rsidR="00B26184" w:rsidRPr="00017BFD" w:rsidRDefault="00B26184" w:rsidP="00017BFD">
            <w:pPr>
              <w:ind w:right="17"/>
              <w:jc w:val="center"/>
              <w:rPr>
                <w:rFonts w:cs="Tahoma"/>
                <w:b/>
                <w:bCs/>
                <w:szCs w:val="20"/>
              </w:rPr>
            </w:pPr>
            <w:r w:rsidRPr="00017BFD">
              <w:rPr>
                <w:rFonts w:cs="Tahoma"/>
                <w:b/>
                <w:bCs/>
                <w:szCs w:val="20"/>
              </w:rPr>
              <w:t>Uradne ure</w:t>
            </w:r>
          </w:p>
        </w:tc>
      </w:tr>
      <w:tr w:rsidR="00B26184" w:rsidRPr="00017BFD" w:rsidTr="00017BFD">
        <w:trPr>
          <w:jc w:val="center"/>
        </w:trPr>
        <w:tc>
          <w:tcPr>
            <w:tcW w:w="3347" w:type="dxa"/>
          </w:tcPr>
          <w:p w:rsidR="00B26184" w:rsidRPr="00017BFD" w:rsidRDefault="00DD1D88" w:rsidP="00505D6B">
            <w:pPr>
              <w:ind w:right="17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Tajnik VIZ</w:t>
            </w:r>
            <w:r w:rsidR="00B26184" w:rsidRPr="00017BFD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2109" w:type="dxa"/>
          </w:tcPr>
          <w:p w:rsidR="00B26184" w:rsidRPr="00017BFD" w:rsidRDefault="00B26184" w:rsidP="002A50EB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2A50EB">
              <w:rPr>
                <w:rFonts w:cs="Tahoma"/>
                <w:szCs w:val="20"/>
              </w:rPr>
              <w:t xml:space="preserve">7.00 </w:t>
            </w:r>
            <w:r w:rsidRPr="00017BFD">
              <w:rPr>
                <w:rFonts w:cs="Tahoma"/>
                <w:szCs w:val="20"/>
              </w:rPr>
              <w:t xml:space="preserve">do </w:t>
            </w:r>
            <w:r w:rsidR="002A50EB">
              <w:rPr>
                <w:rFonts w:cs="Tahoma"/>
                <w:szCs w:val="20"/>
              </w:rPr>
              <w:t>15.00</w:t>
            </w:r>
          </w:p>
        </w:tc>
        <w:tc>
          <w:tcPr>
            <w:tcW w:w="1743" w:type="dxa"/>
          </w:tcPr>
          <w:p w:rsidR="00B26184" w:rsidRPr="00017BFD" w:rsidRDefault="00B26184" w:rsidP="002A50EB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2A50EB">
              <w:rPr>
                <w:rFonts w:cs="Tahoma"/>
                <w:szCs w:val="20"/>
              </w:rPr>
              <w:t>7.00</w:t>
            </w:r>
            <w:r w:rsidRPr="00017BFD">
              <w:rPr>
                <w:rFonts w:cs="Tahoma"/>
                <w:szCs w:val="20"/>
              </w:rPr>
              <w:t xml:space="preserve"> do </w:t>
            </w:r>
            <w:r w:rsidR="002A50EB">
              <w:rPr>
                <w:rFonts w:cs="Tahoma"/>
                <w:szCs w:val="20"/>
              </w:rPr>
              <w:t>8.30</w:t>
            </w:r>
          </w:p>
        </w:tc>
      </w:tr>
      <w:tr w:rsidR="00505D6B" w:rsidRPr="00017BFD" w:rsidTr="00E26266">
        <w:trPr>
          <w:jc w:val="center"/>
        </w:trPr>
        <w:tc>
          <w:tcPr>
            <w:tcW w:w="3347" w:type="dxa"/>
          </w:tcPr>
          <w:p w:rsidR="00505D6B" w:rsidRPr="00017BFD" w:rsidRDefault="00505D6B" w:rsidP="00505D6B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Računovod</w:t>
            </w:r>
            <w:r>
              <w:rPr>
                <w:rFonts w:cs="Tahoma"/>
                <w:szCs w:val="20"/>
              </w:rPr>
              <w:t>ja</w:t>
            </w:r>
            <w:r w:rsidRPr="00017BFD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2109" w:type="dxa"/>
          </w:tcPr>
          <w:p w:rsidR="00505D6B" w:rsidRPr="00017BFD" w:rsidRDefault="00505D6B" w:rsidP="00DD1D88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DD1D88">
              <w:rPr>
                <w:rFonts w:cs="Tahoma"/>
                <w:szCs w:val="20"/>
              </w:rPr>
              <w:t>7.00</w:t>
            </w:r>
            <w:r w:rsidRPr="00017BFD">
              <w:rPr>
                <w:rFonts w:cs="Tahoma"/>
                <w:szCs w:val="20"/>
              </w:rPr>
              <w:t xml:space="preserve"> do </w:t>
            </w:r>
            <w:r w:rsidR="00DD1D88">
              <w:rPr>
                <w:rFonts w:cs="Tahoma"/>
                <w:szCs w:val="20"/>
              </w:rPr>
              <w:t>15.00</w:t>
            </w:r>
          </w:p>
        </w:tc>
        <w:tc>
          <w:tcPr>
            <w:tcW w:w="1743" w:type="dxa"/>
          </w:tcPr>
          <w:p w:rsidR="00505D6B" w:rsidRPr="00017BFD" w:rsidRDefault="00DD1D88" w:rsidP="00E26266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>
              <w:rPr>
                <w:rFonts w:cs="Tahoma"/>
                <w:szCs w:val="20"/>
              </w:rPr>
              <w:t>7.00</w:t>
            </w:r>
            <w:r w:rsidRPr="00017BFD">
              <w:rPr>
                <w:rFonts w:cs="Tahoma"/>
                <w:szCs w:val="20"/>
              </w:rPr>
              <w:t xml:space="preserve"> do </w:t>
            </w:r>
            <w:r>
              <w:rPr>
                <w:rFonts w:cs="Tahoma"/>
                <w:szCs w:val="20"/>
              </w:rPr>
              <w:t>8.30</w:t>
            </w:r>
          </w:p>
        </w:tc>
      </w:tr>
      <w:tr w:rsidR="004F0F12" w:rsidRPr="00017BFD" w:rsidTr="00E26266">
        <w:trPr>
          <w:jc w:val="center"/>
        </w:trPr>
        <w:tc>
          <w:tcPr>
            <w:tcW w:w="3347" w:type="dxa"/>
          </w:tcPr>
          <w:p w:rsidR="004F0F12" w:rsidRPr="00017BFD" w:rsidRDefault="004F0F12" w:rsidP="00505D6B">
            <w:pPr>
              <w:ind w:right="17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Referent IV</w:t>
            </w:r>
          </w:p>
        </w:tc>
        <w:tc>
          <w:tcPr>
            <w:tcW w:w="2109" w:type="dxa"/>
          </w:tcPr>
          <w:p w:rsidR="004F0F12" w:rsidRDefault="004F0F12" w:rsidP="00DD1D88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12124A">
              <w:rPr>
                <w:rFonts w:cs="Tahoma"/>
                <w:szCs w:val="20"/>
              </w:rPr>
              <w:t>7</w:t>
            </w:r>
            <w:r>
              <w:rPr>
                <w:rFonts w:cs="Tahoma"/>
                <w:szCs w:val="20"/>
              </w:rPr>
              <w:t>.00</w:t>
            </w:r>
            <w:r w:rsidRPr="00017BFD">
              <w:rPr>
                <w:rFonts w:cs="Tahoma"/>
                <w:szCs w:val="20"/>
              </w:rPr>
              <w:t xml:space="preserve"> do </w:t>
            </w:r>
            <w:r>
              <w:rPr>
                <w:rFonts w:cs="Tahoma"/>
                <w:szCs w:val="20"/>
              </w:rPr>
              <w:t>10.00 in od 12.00 do 15.00</w:t>
            </w:r>
          </w:p>
          <w:p w:rsidR="004F0F12" w:rsidRPr="00017BFD" w:rsidRDefault="004F0F12" w:rsidP="00DD1D88">
            <w:pPr>
              <w:ind w:right="17"/>
              <w:jc w:val="center"/>
              <w:rPr>
                <w:rFonts w:cs="Tahoma"/>
                <w:szCs w:val="20"/>
              </w:rPr>
            </w:pPr>
          </w:p>
        </w:tc>
        <w:tc>
          <w:tcPr>
            <w:tcW w:w="1743" w:type="dxa"/>
          </w:tcPr>
          <w:p w:rsidR="004F0F12" w:rsidRPr="00017BFD" w:rsidRDefault="004F0F12" w:rsidP="00E26266">
            <w:pPr>
              <w:ind w:right="17"/>
              <w:jc w:val="center"/>
              <w:rPr>
                <w:rFonts w:cs="Tahoma"/>
                <w:szCs w:val="20"/>
              </w:rPr>
            </w:pPr>
          </w:p>
        </w:tc>
      </w:tr>
    </w:tbl>
    <w:p w:rsidR="003F6243" w:rsidRDefault="00DD1D88" w:rsidP="006E4A62">
      <w:pPr>
        <w:ind w:right="15"/>
        <w:rPr>
          <w:rFonts w:cs="Tahoma"/>
          <w:noProof w:val="0"/>
          <w:color w:val="222222"/>
          <w:szCs w:val="20"/>
        </w:rPr>
      </w:pPr>
      <w:r>
        <w:rPr>
          <w:rFonts w:cs="Tahoma"/>
          <w:noProof w:val="0"/>
          <w:color w:val="222222"/>
          <w:szCs w:val="20"/>
        </w:rPr>
        <w:t>*Uradne ure Tajnice VIZ in računovodje so objavljene na vratih pisarne.</w:t>
      </w:r>
    </w:p>
    <w:p w:rsidR="007E3E1A" w:rsidRDefault="007E3E1A" w:rsidP="006E4A62">
      <w:pPr>
        <w:ind w:right="15"/>
        <w:rPr>
          <w:rFonts w:cs="Tahoma"/>
          <w:noProof w:val="0"/>
          <w:color w:val="222222"/>
          <w:szCs w:val="20"/>
        </w:rPr>
      </w:pPr>
    </w:p>
    <w:p w:rsidR="00DD1D88" w:rsidRDefault="00DD1D88" w:rsidP="006E4A62">
      <w:pPr>
        <w:ind w:right="15"/>
        <w:rPr>
          <w:rFonts w:cs="Tahoma"/>
          <w:noProof w:val="0"/>
          <w:color w:val="2222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1858"/>
      </w:tblGrid>
      <w:tr w:rsidR="00705210" w:rsidRPr="00017BFD" w:rsidTr="00017BFD">
        <w:trPr>
          <w:jc w:val="center"/>
        </w:trPr>
        <w:tc>
          <w:tcPr>
            <w:tcW w:w="5262" w:type="dxa"/>
          </w:tcPr>
          <w:p w:rsidR="00705210" w:rsidRPr="00017BFD" w:rsidRDefault="00705210" w:rsidP="00017BFD">
            <w:pPr>
              <w:ind w:right="17"/>
              <w:jc w:val="center"/>
              <w:rPr>
                <w:rFonts w:cs="Tahoma"/>
                <w:b/>
                <w:bCs/>
                <w:szCs w:val="20"/>
              </w:rPr>
            </w:pPr>
            <w:r w:rsidRPr="00017BFD">
              <w:rPr>
                <w:rFonts w:cs="Tahoma"/>
                <w:b/>
                <w:bCs/>
                <w:szCs w:val="20"/>
              </w:rPr>
              <w:t>TEHNIČNO OSEBJE</w:t>
            </w:r>
          </w:p>
        </w:tc>
        <w:tc>
          <w:tcPr>
            <w:tcW w:w="1858" w:type="dxa"/>
          </w:tcPr>
          <w:p w:rsidR="00705210" w:rsidRPr="00017BFD" w:rsidRDefault="00705210" w:rsidP="00017BFD">
            <w:pPr>
              <w:ind w:right="17"/>
              <w:jc w:val="center"/>
              <w:rPr>
                <w:rFonts w:cs="Tahoma"/>
                <w:b/>
                <w:bCs/>
                <w:szCs w:val="20"/>
              </w:rPr>
            </w:pPr>
            <w:r w:rsidRPr="00017BFD">
              <w:rPr>
                <w:rFonts w:cs="Tahoma"/>
                <w:b/>
                <w:bCs/>
                <w:szCs w:val="20"/>
              </w:rPr>
              <w:t>DELOVNI ČAS</w:t>
            </w:r>
          </w:p>
        </w:tc>
      </w:tr>
      <w:tr w:rsidR="00B26184" w:rsidRPr="00017BFD" w:rsidTr="00017BFD">
        <w:trPr>
          <w:jc w:val="center"/>
        </w:trPr>
        <w:tc>
          <w:tcPr>
            <w:tcW w:w="5262" w:type="dxa"/>
          </w:tcPr>
          <w:p w:rsidR="00B26184" w:rsidRPr="00017BFD" w:rsidRDefault="00B26184" w:rsidP="00506E96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Vzdrževalec </w:t>
            </w:r>
            <w:r w:rsidR="00506E96">
              <w:rPr>
                <w:rFonts w:cs="Tahoma"/>
                <w:szCs w:val="20"/>
              </w:rPr>
              <w:t>- Hišnik</w:t>
            </w:r>
          </w:p>
        </w:tc>
        <w:tc>
          <w:tcPr>
            <w:tcW w:w="1858" w:type="dxa"/>
          </w:tcPr>
          <w:p w:rsidR="00B26184" w:rsidRPr="00017BFD" w:rsidRDefault="00B26184" w:rsidP="00506E96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506E96">
              <w:rPr>
                <w:rFonts w:cs="Tahoma"/>
                <w:szCs w:val="20"/>
              </w:rPr>
              <w:t>6.00 do 14.00</w:t>
            </w:r>
          </w:p>
        </w:tc>
      </w:tr>
      <w:tr w:rsidR="00B26184" w:rsidRPr="00017BFD" w:rsidTr="00017BFD">
        <w:trPr>
          <w:jc w:val="center"/>
        </w:trPr>
        <w:tc>
          <w:tcPr>
            <w:tcW w:w="5262" w:type="dxa"/>
          </w:tcPr>
          <w:p w:rsidR="00B26184" w:rsidRPr="00017BFD" w:rsidRDefault="00505D6B" w:rsidP="00B226D3">
            <w:pPr>
              <w:ind w:right="17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Kuhar</w:t>
            </w:r>
            <w:r w:rsidR="00B26184" w:rsidRPr="00017BFD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B26184" w:rsidRPr="00017BFD" w:rsidRDefault="00B26184" w:rsidP="00D84D35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D84D35">
              <w:rPr>
                <w:rFonts w:cs="Tahoma"/>
                <w:szCs w:val="20"/>
              </w:rPr>
              <w:t xml:space="preserve">6.00 </w:t>
            </w:r>
            <w:r w:rsidRPr="00017BFD">
              <w:rPr>
                <w:rFonts w:cs="Tahoma"/>
                <w:szCs w:val="20"/>
              </w:rPr>
              <w:t xml:space="preserve">do </w:t>
            </w:r>
            <w:r w:rsidR="00D84D35">
              <w:rPr>
                <w:rFonts w:cs="Tahoma"/>
                <w:szCs w:val="20"/>
              </w:rPr>
              <w:t>14.00</w:t>
            </w:r>
          </w:p>
        </w:tc>
      </w:tr>
      <w:tr w:rsidR="00B26184" w:rsidRPr="00017BFD" w:rsidTr="00017BFD">
        <w:trPr>
          <w:jc w:val="center"/>
        </w:trPr>
        <w:tc>
          <w:tcPr>
            <w:tcW w:w="5262" w:type="dxa"/>
          </w:tcPr>
          <w:p w:rsidR="00B26184" w:rsidRPr="00017BFD" w:rsidRDefault="00B26184" w:rsidP="00505D6B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Kuhinjsk</w:t>
            </w:r>
            <w:r w:rsidR="00505D6B">
              <w:rPr>
                <w:rFonts w:cs="Tahoma"/>
                <w:szCs w:val="20"/>
              </w:rPr>
              <w:t>i</w:t>
            </w:r>
            <w:r w:rsidRPr="00017BFD">
              <w:rPr>
                <w:rFonts w:cs="Tahoma"/>
                <w:szCs w:val="20"/>
              </w:rPr>
              <w:t xml:space="preserve"> pomočni</w:t>
            </w:r>
            <w:r w:rsidR="00505D6B">
              <w:rPr>
                <w:rFonts w:cs="Tahoma"/>
                <w:szCs w:val="20"/>
              </w:rPr>
              <w:t>k</w:t>
            </w:r>
            <w:r w:rsidRPr="00017BFD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B26184" w:rsidRPr="00017BFD" w:rsidRDefault="00B26184" w:rsidP="00D84D35">
            <w:pPr>
              <w:ind w:right="17"/>
              <w:jc w:val="center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 xml:space="preserve">od </w:t>
            </w:r>
            <w:r w:rsidR="00D84D35">
              <w:rPr>
                <w:rFonts w:cs="Tahoma"/>
                <w:szCs w:val="20"/>
              </w:rPr>
              <w:t>7.00</w:t>
            </w:r>
            <w:r w:rsidRPr="00017BFD">
              <w:rPr>
                <w:rFonts w:cs="Tahoma"/>
                <w:szCs w:val="20"/>
              </w:rPr>
              <w:t xml:space="preserve"> do </w:t>
            </w:r>
            <w:r w:rsidR="00D84D35">
              <w:rPr>
                <w:rFonts w:cs="Tahoma"/>
                <w:szCs w:val="20"/>
              </w:rPr>
              <w:t>15.00</w:t>
            </w:r>
          </w:p>
        </w:tc>
      </w:tr>
      <w:tr w:rsidR="00B26184" w:rsidRPr="00017BFD" w:rsidTr="00017BFD">
        <w:trPr>
          <w:jc w:val="center"/>
        </w:trPr>
        <w:tc>
          <w:tcPr>
            <w:tcW w:w="5262" w:type="dxa"/>
          </w:tcPr>
          <w:p w:rsidR="00B26184" w:rsidRPr="00017BFD" w:rsidRDefault="00B26184" w:rsidP="00505D6B">
            <w:pPr>
              <w:ind w:right="17"/>
              <w:rPr>
                <w:rFonts w:cs="Tahoma"/>
                <w:szCs w:val="20"/>
              </w:rPr>
            </w:pPr>
            <w:r w:rsidRPr="00017BFD">
              <w:rPr>
                <w:rFonts w:cs="Tahoma"/>
                <w:szCs w:val="20"/>
              </w:rPr>
              <w:t>Čisti</w:t>
            </w:r>
            <w:r w:rsidR="00505D6B">
              <w:rPr>
                <w:rFonts w:cs="Tahoma"/>
                <w:szCs w:val="20"/>
              </w:rPr>
              <w:t>lec</w:t>
            </w:r>
            <w:r w:rsidRPr="00017BFD">
              <w:rPr>
                <w:rFonts w:cs="Tahoma"/>
                <w:szCs w:val="20"/>
              </w:rPr>
              <w:t xml:space="preserve"> </w:t>
            </w:r>
            <w:r w:rsidR="004F0F12">
              <w:rPr>
                <w:rFonts w:cs="Tahoma"/>
                <w:szCs w:val="20"/>
              </w:rPr>
              <w:t>II</w:t>
            </w:r>
          </w:p>
        </w:tc>
        <w:tc>
          <w:tcPr>
            <w:tcW w:w="1858" w:type="dxa"/>
          </w:tcPr>
          <w:p w:rsidR="00B26184" w:rsidRPr="00017BFD" w:rsidRDefault="004F0F12" w:rsidP="004F0F12">
            <w:pPr>
              <w:ind w:right="17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</w:t>
            </w:r>
            <w:r w:rsidR="00B26184" w:rsidRPr="00017BFD">
              <w:rPr>
                <w:rFonts w:cs="Tahoma"/>
                <w:szCs w:val="20"/>
              </w:rPr>
              <w:t>d</w:t>
            </w:r>
            <w:r>
              <w:rPr>
                <w:rFonts w:cs="Tahoma"/>
                <w:szCs w:val="20"/>
              </w:rPr>
              <w:t xml:space="preserve"> 14.00</w:t>
            </w:r>
            <w:r w:rsidR="00B26184" w:rsidRPr="00017BFD">
              <w:rPr>
                <w:rFonts w:cs="Tahoma"/>
                <w:szCs w:val="20"/>
              </w:rPr>
              <w:t xml:space="preserve"> do </w:t>
            </w:r>
            <w:r>
              <w:rPr>
                <w:rFonts w:cs="Tahoma"/>
                <w:szCs w:val="20"/>
              </w:rPr>
              <w:t>22.00</w:t>
            </w:r>
          </w:p>
        </w:tc>
      </w:tr>
    </w:tbl>
    <w:p w:rsidR="00705210" w:rsidRPr="00B226D3" w:rsidRDefault="00705210" w:rsidP="00E56E4A">
      <w:pPr>
        <w:pStyle w:val="Navadensplet"/>
        <w:spacing w:before="0" w:beforeAutospacing="0" w:after="0" w:afterAutospacing="0"/>
        <w:rPr>
          <w:rFonts w:cs="Tahoma"/>
          <w:b/>
          <w:bCs/>
          <w:color w:val="00B0F0"/>
          <w:szCs w:val="20"/>
        </w:rPr>
      </w:pPr>
    </w:p>
    <w:p w:rsidR="00CA4238" w:rsidRDefault="00CA4238" w:rsidP="00CA4238">
      <w:pPr>
        <w:ind w:right="15"/>
        <w:rPr>
          <w:rFonts w:cs="Tahoma"/>
          <w:szCs w:val="20"/>
        </w:rPr>
      </w:pPr>
      <w:r>
        <w:rPr>
          <w:rFonts w:cs="Tahoma"/>
          <w:szCs w:val="20"/>
        </w:rPr>
        <w:t>Šola</w:t>
      </w:r>
      <w:r w:rsidRPr="006C25A4">
        <w:rPr>
          <w:rFonts w:cs="Tahoma"/>
          <w:szCs w:val="20"/>
        </w:rPr>
        <w:t xml:space="preserve">  poslujejo pet dni v tednu</w:t>
      </w:r>
      <w:r>
        <w:rPr>
          <w:rFonts w:cs="Tahoma"/>
          <w:szCs w:val="20"/>
        </w:rPr>
        <w:t xml:space="preserve"> (</w:t>
      </w:r>
      <w:r w:rsidRPr="006C25A4">
        <w:rPr>
          <w:rFonts w:cs="Tahoma"/>
          <w:szCs w:val="20"/>
        </w:rPr>
        <w:t>v ponedeljek, torek, sredo, četrtek in petek</w:t>
      </w:r>
      <w:r>
        <w:rPr>
          <w:rFonts w:cs="Tahoma"/>
          <w:szCs w:val="20"/>
        </w:rPr>
        <w:t>).</w:t>
      </w:r>
    </w:p>
    <w:p w:rsidR="00CA4238" w:rsidRDefault="00CA4238" w:rsidP="00D9455F">
      <w:pPr>
        <w:pStyle w:val="Navadensplet"/>
        <w:spacing w:before="0" w:beforeAutospacing="0" w:after="0" w:afterAutospacing="0"/>
        <w:rPr>
          <w:rFonts w:cs="Tahoma"/>
          <w:szCs w:val="20"/>
        </w:rPr>
      </w:pPr>
    </w:p>
    <w:p w:rsidR="00E56E4A" w:rsidRDefault="00E56E4A" w:rsidP="00D9455F">
      <w:pPr>
        <w:pStyle w:val="Navadensplet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DC765C">
        <w:rPr>
          <w:rFonts w:cs="Tahoma"/>
          <w:szCs w:val="20"/>
        </w:rPr>
        <w:t>Ravnatelj lahko v izjemnih okoliščinah</w:t>
      </w:r>
      <w:r>
        <w:rPr>
          <w:rFonts w:cs="Tahoma"/>
          <w:szCs w:val="20"/>
        </w:rPr>
        <w:t xml:space="preserve"> </w:t>
      </w:r>
      <w:r w:rsidRPr="00DC765C">
        <w:rPr>
          <w:rFonts w:cs="Tahoma"/>
          <w:szCs w:val="20"/>
        </w:rPr>
        <w:t>(primer višje sile</w:t>
      </w:r>
      <w:r>
        <w:rPr>
          <w:rFonts w:cs="Tahoma"/>
          <w:szCs w:val="20"/>
        </w:rPr>
        <w:t>, prireditve,…</w:t>
      </w:r>
      <w:r w:rsidRPr="00DC765C">
        <w:rPr>
          <w:rFonts w:cs="Tahoma"/>
          <w:szCs w:val="20"/>
        </w:rPr>
        <w:t xml:space="preserve">) odredi, da šola začasno posluje </w:t>
      </w:r>
      <w:r>
        <w:rPr>
          <w:rFonts w:cs="Tahoma"/>
          <w:szCs w:val="20"/>
        </w:rPr>
        <w:t xml:space="preserve">tudi </w:t>
      </w:r>
      <w:r w:rsidRPr="00DC765C">
        <w:rPr>
          <w:rFonts w:cs="Tahoma"/>
          <w:szCs w:val="20"/>
        </w:rPr>
        <w:t>v soboto, nedeljo, na državni praznik ali na drug</w:t>
      </w:r>
      <w:r w:rsidR="00B226D3">
        <w:rPr>
          <w:rFonts w:cs="Tahoma"/>
          <w:szCs w:val="20"/>
        </w:rPr>
        <w:t>,</w:t>
      </w:r>
      <w:r w:rsidRPr="00DC765C">
        <w:rPr>
          <w:rFonts w:cs="Tahoma"/>
          <w:szCs w:val="20"/>
        </w:rPr>
        <w:t xml:space="preserve"> z zakonom določen dela prost dan.</w:t>
      </w:r>
      <w:r w:rsidRPr="00DC765C">
        <w:rPr>
          <w:rFonts w:cs="Tahoma"/>
          <w:szCs w:val="20"/>
        </w:rPr>
        <w:br/>
      </w:r>
    </w:p>
    <w:p w:rsidR="00E56E4A" w:rsidRPr="00DC765C" w:rsidRDefault="00E56E4A" w:rsidP="000C4863">
      <w:pPr>
        <w:ind w:right="17"/>
        <w:rPr>
          <w:rFonts w:cs="Tahoma"/>
          <w:szCs w:val="20"/>
        </w:rPr>
      </w:pPr>
      <w:r w:rsidRPr="00DC765C">
        <w:rPr>
          <w:rFonts w:cs="Tahoma"/>
          <w:szCs w:val="20"/>
        </w:rPr>
        <w:t xml:space="preserve">Poslovni čas ob sobotah je določen s šolskim koledarjem. </w:t>
      </w:r>
    </w:p>
    <w:p w:rsidR="00E56E4A" w:rsidRDefault="00E56E4A" w:rsidP="00B406B7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0F332F" w:rsidRPr="00AA18F8" w:rsidRDefault="00B226D3" w:rsidP="00060EED">
      <w:pPr>
        <w:pStyle w:val="Naslov1"/>
      </w:pPr>
      <w:bookmarkStart w:id="5" w:name="_Toc12532616"/>
      <w:r>
        <w:t>UPORABA</w:t>
      </w:r>
      <w:r w:rsidR="000F332F" w:rsidRPr="00AA18F8">
        <w:t xml:space="preserve"> ŠOLSKEGA PROSTORA</w:t>
      </w:r>
      <w:bookmarkEnd w:id="5"/>
      <w:r w:rsidR="000F332F" w:rsidRPr="00AA18F8">
        <w:t xml:space="preserve"> </w:t>
      </w:r>
    </w:p>
    <w:p w:rsidR="009278B0" w:rsidRPr="00864FA0" w:rsidRDefault="00B226D3" w:rsidP="00A32646">
      <w:pPr>
        <w:pStyle w:val="p"/>
        <w:spacing w:before="0" w:after="0"/>
        <w:ind w:left="0" w:firstLine="0"/>
        <w:jc w:val="left"/>
        <w:rPr>
          <w:rFonts w:ascii="Tahoma" w:hAnsi="Tahoma" w:cs="Tahoma"/>
          <w:b/>
          <w:color w:val="auto"/>
          <w:sz w:val="24"/>
          <w:szCs w:val="24"/>
        </w:rPr>
      </w:pPr>
      <w:r w:rsidRPr="00864FA0">
        <w:rPr>
          <w:rFonts w:ascii="Tahoma" w:hAnsi="Tahoma" w:cs="Tahoma"/>
          <w:b/>
          <w:color w:val="auto"/>
          <w:sz w:val="24"/>
          <w:szCs w:val="24"/>
        </w:rPr>
        <w:t>I</w:t>
      </w:r>
      <w:r w:rsidR="009278B0" w:rsidRPr="00864FA0">
        <w:rPr>
          <w:rFonts w:ascii="Tahoma" w:hAnsi="Tahoma" w:cs="Tahoma"/>
          <w:b/>
          <w:color w:val="auto"/>
          <w:sz w:val="24"/>
          <w:szCs w:val="24"/>
        </w:rPr>
        <w:t>zvajanje:</w:t>
      </w:r>
    </w:p>
    <w:p w:rsidR="009278B0" w:rsidRDefault="009278B0" w:rsidP="006D5ECE">
      <w:pPr>
        <w:pStyle w:val="p"/>
        <w:numPr>
          <w:ilvl w:val="0"/>
          <w:numId w:val="11"/>
        </w:numPr>
        <w:spacing w:before="0" w:after="0"/>
        <w:jc w:val="lef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vzgojno</w:t>
      </w:r>
      <w:r w:rsidR="00B406B7">
        <w:rPr>
          <w:rFonts w:ascii="Tahoma" w:hAnsi="Tahoma" w:cs="Tahoma"/>
          <w:color w:val="auto"/>
          <w:sz w:val="20"/>
          <w:szCs w:val="20"/>
        </w:rPr>
        <w:t>-</w:t>
      </w:r>
      <w:r>
        <w:rPr>
          <w:rFonts w:ascii="Tahoma" w:hAnsi="Tahoma" w:cs="Tahoma"/>
          <w:color w:val="auto"/>
          <w:sz w:val="20"/>
          <w:szCs w:val="20"/>
        </w:rPr>
        <w:t xml:space="preserve">izobraževalnih dejavnosti učencev šole, </w:t>
      </w:r>
    </w:p>
    <w:p w:rsidR="009278B0" w:rsidRDefault="009278B0" w:rsidP="006D5ECE">
      <w:pPr>
        <w:pStyle w:val="p"/>
        <w:numPr>
          <w:ilvl w:val="0"/>
          <w:numId w:val="11"/>
        </w:numPr>
        <w:spacing w:before="0" w:after="0"/>
        <w:jc w:val="lef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drugih oblik vzgojno</w:t>
      </w:r>
      <w:r w:rsidR="00B406B7">
        <w:rPr>
          <w:rFonts w:ascii="Tahoma" w:hAnsi="Tahoma" w:cs="Tahoma"/>
          <w:color w:val="auto"/>
          <w:sz w:val="20"/>
          <w:szCs w:val="20"/>
        </w:rPr>
        <w:t>-</w:t>
      </w:r>
      <w:r>
        <w:rPr>
          <w:rFonts w:ascii="Tahoma" w:hAnsi="Tahoma" w:cs="Tahoma"/>
          <w:color w:val="auto"/>
          <w:sz w:val="20"/>
          <w:szCs w:val="20"/>
        </w:rPr>
        <w:t xml:space="preserve">izobraževalnih dejavnosti v organizaciji izvajalcev na podlagi sklenjene pogodbe, </w:t>
      </w:r>
    </w:p>
    <w:p w:rsidR="009278B0" w:rsidRDefault="009278B0" w:rsidP="006D5ECE">
      <w:pPr>
        <w:pStyle w:val="p"/>
        <w:numPr>
          <w:ilvl w:val="0"/>
          <w:numId w:val="11"/>
        </w:numPr>
        <w:spacing w:before="0" w:after="0"/>
        <w:jc w:val="lef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dejavnosti, ki ji</w:t>
      </w:r>
      <w:r w:rsidR="00505D6B">
        <w:rPr>
          <w:rFonts w:ascii="Tahoma" w:hAnsi="Tahoma" w:cs="Tahoma"/>
          <w:color w:val="auto"/>
          <w:sz w:val="20"/>
          <w:szCs w:val="20"/>
        </w:rPr>
        <w:t>h s sklepom določi ustanovitelj.</w:t>
      </w:r>
    </w:p>
    <w:p w:rsidR="001F72D6" w:rsidRDefault="00505D6B" w:rsidP="00B226D3">
      <w:pPr>
        <w:pStyle w:val="p"/>
        <w:spacing w:before="0" w:after="0"/>
        <w:ind w:left="360" w:firstLine="0"/>
        <w:jc w:val="lef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V soglasju z ustanoviteljem o</w:t>
      </w:r>
      <w:r w:rsidR="00B226D3">
        <w:rPr>
          <w:rFonts w:ascii="Tahoma" w:hAnsi="Tahoma" w:cs="Tahoma"/>
          <w:color w:val="auto"/>
          <w:sz w:val="20"/>
          <w:szCs w:val="20"/>
        </w:rPr>
        <w:t>ddajanje</w:t>
      </w:r>
      <w:r w:rsidR="004E0E28">
        <w:rPr>
          <w:rFonts w:ascii="Tahoma" w:hAnsi="Tahoma" w:cs="Tahoma"/>
          <w:color w:val="auto"/>
          <w:sz w:val="20"/>
          <w:szCs w:val="20"/>
        </w:rPr>
        <w:t xml:space="preserve"> prostorov v najem</w:t>
      </w:r>
      <w:r w:rsidR="0080242A">
        <w:rPr>
          <w:rFonts w:ascii="Tahoma" w:hAnsi="Tahoma" w:cs="Tahoma"/>
          <w:color w:val="auto"/>
          <w:sz w:val="20"/>
          <w:szCs w:val="20"/>
        </w:rPr>
        <w:t xml:space="preserve"> (tržna dejavnost)</w:t>
      </w:r>
      <w:r w:rsidR="009278B0">
        <w:rPr>
          <w:rFonts w:ascii="Tahoma" w:hAnsi="Tahoma" w:cs="Tahoma"/>
          <w:color w:val="auto"/>
          <w:sz w:val="20"/>
          <w:szCs w:val="20"/>
        </w:rPr>
        <w:t xml:space="preserve">.  </w:t>
      </w:r>
    </w:p>
    <w:p w:rsidR="00A824CA" w:rsidRDefault="00A824CA" w:rsidP="00B406B7">
      <w:pPr>
        <w:rPr>
          <w:rFonts w:cs="Tahoma"/>
          <w:b/>
          <w:szCs w:val="20"/>
        </w:rPr>
      </w:pPr>
    </w:p>
    <w:p w:rsidR="00351BD9" w:rsidRDefault="00351BD9" w:rsidP="00B406B7">
      <w:pPr>
        <w:rPr>
          <w:rFonts w:cs="Tahoma"/>
          <w:szCs w:val="20"/>
        </w:rPr>
      </w:pPr>
      <w:r w:rsidRPr="004A2378">
        <w:rPr>
          <w:rFonts w:cs="Tahoma"/>
          <w:szCs w:val="20"/>
        </w:rPr>
        <w:t>Delovanje političnih strank</w:t>
      </w:r>
      <w:r>
        <w:rPr>
          <w:rFonts w:cs="Tahoma"/>
          <w:szCs w:val="20"/>
        </w:rPr>
        <w:t xml:space="preserve"> v</w:t>
      </w:r>
      <w:r w:rsidRPr="001F72D6">
        <w:rPr>
          <w:rFonts w:cs="Tahoma"/>
          <w:szCs w:val="20"/>
        </w:rPr>
        <w:t xml:space="preserve"> šol</w:t>
      </w:r>
      <w:r w:rsidR="00B73CE1">
        <w:rPr>
          <w:rFonts w:cs="Tahoma"/>
          <w:szCs w:val="20"/>
        </w:rPr>
        <w:t>skem prostoru</w:t>
      </w:r>
      <w:r w:rsidR="00B73CE1" w:rsidRPr="00B73CE1">
        <w:rPr>
          <w:rFonts w:cs="Tahoma"/>
          <w:szCs w:val="20"/>
        </w:rPr>
        <w:t xml:space="preserve"> </w:t>
      </w:r>
      <w:r w:rsidR="00B73CE1">
        <w:rPr>
          <w:rFonts w:cs="Tahoma"/>
          <w:szCs w:val="20"/>
        </w:rPr>
        <w:t>ni dovoljeno.</w:t>
      </w:r>
    </w:p>
    <w:p w:rsidR="00034D55" w:rsidRPr="00E15D18" w:rsidRDefault="00034D55" w:rsidP="00B406B7">
      <w:pPr>
        <w:autoSpaceDE w:val="0"/>
        <w:autoSpaceDN w:val="0"/>
        <w:adjustRightInd w:val="0"/>
        <w:rPr>
          <w:rFonts w:cs="Tahoma"/>
          <w:b/>
          <w:bCs/>
          <w:color w:val="0033CC"/>
          <w:szCs w:val="20"/>
        </w:rPr>
      </w:pPr>
    </w:p>
    <w:p w:rsidR="00D40987" w:rsidRPr="00186AF4" w:rsidRDefault="00D40987" w:rsidP="009A3B77">
      <w:pPr>
        <w:autoSpaceDE w:val="0"/>
        <w:autoSpaceDN w:val="0"/>
        <w:adjustRightInd w:val="0"/>
        <w:rPr>
          <w:rFonts w:cs="Tahoma"/>
          <w:b/>
          <w:bCs/>
        </w:rPr>
      </w:pPr>
      <w:r w:rsidRPr="00186AF4">
        <w:rPr>
          <w:rFonts w:cs="Tahoma"/>
          <w:b/>
          <w:bCs/>
        </w:rPr>
        <w:t xml:space="preserve">Dostop v šolske prostore </w:t>
      </w:r>
    </w:p>
    <w:p w:rsidR="006D5ECE" w:rsidRPr="00186AF4" w:rsidRDefault="006D5ECE" w:rsidP="005D1862">
      <w:r w:rsidRPr="00186AF4">
        <w:t>V</w:t>
      </w:r>
      <w:r w:rsidR="005121E5">
        <w:t>stop v</w:t>
      </w:r>
      <w:r w:rsidRPr="00186AF4">
        <w:t xml:space="preserve"> </w:t>
      </w:r>
      <w:r w:rsidR="005121E5">
        <w:t>šolski</w:t>
      </w:r>
      <w:r w:rsidRPr="00186AF4">
        <w:t xml:space="preserve"> prostor</w:t>
      </w:r>
      <w:r w:rsidR="00D9455F" w:rsidRPr="00186AF4">
        <w:t>:</w:t>
      </w:r>
      <w:r w:rsidRPr="00186AF4">
        <w:t xml:space="preserve"> </w:t>
      </w:r>
    </w:p>
    <w:p w:rsidR="006D5ECE" w:rsidRPr="002A50EB" w:rsidRDefault="002A50EB" w:rsidP="005D1862">
      <w:pPr>
        <w:pStyle w:val="Odstavekseznama"/>
        <w:numPr>
          <w:ilvl w:val="0"/>
          <w:numId w:val="44"/>
        </w:numPr>
      </w:pPr>
      <w:r w:rsidRPr="002A50EB">
        <w:t>vhod je vseskozi odprt</w:t>
      </w:r>
      <w:r>
        <w:t>, od 6.00 – 21.30 ure.</w:t>
      </w:r>
    </w:p>
    <w:p w:rsidR="003324DD" w:rsidRDefault="003324DD" w:rsidP="00D9455F">
      <w:pPr>
        <w:autoSpaceDE w:val="0"/>
        <w:autoSpaceDN w:val="0"/>
        <w:adjustRightInd w:val="0"/>
        <w:jc w:val="both"/>
        <w:rPr>
          <w:rFonts w:cs="Tahoma"/>
          <w:bCs/>
          <w:szCs w:val="20"/>
        </w:rPr>
      </w:pPr>
    </w:p>
    <w:p w:rsidR="006D5ECE" w:rsidRPr="00186AF4" w:rsidRDefault="00D9455F" w:rsidP="005D1862">
      <w:r w:rsidRPr="00186AF4">
        <w:t>V</w:t>
      </w:r>
      <w:r w:rsidR="005121E5">
        <w:t>stop</w:t>
      </w:r>
      <w:r w:rsidRPr="00186AF4">
        <w:t xml:space="preserve"> </w:t>
      </w:r>
      <w:r w:rsidR="004A2378">
        <w:t>v</w:t>
      </w:r>
      <w:r w:rsidR="005121E5">
        <w:t xml:space="preserve"> zgradbo</w:t>
      </w:r>
      <w:r w:rsidR="006D5ECE" w:rsidRPr="00186AF4">
        <w:t>:</w:t>
      </w:r>
    </w:p>
    <w:p w:rsidR="006D5ECE" w:rsidRPr="002A50EB" w:rsidRDefault="002A50EB" w:rsidP="005D1862">
      <w:pPr>
        <w:pStyle w:val="Odstavekseznama"/>
        <w:numPr>
          <w:ilvl w:val="0"/>
          <w:numId w:val="43"/>
        </w:numPr>
      </w:pPr>
      <w:r w:rsidRPr="002A50EB">
        <w:t>vhod je vseskozi odprt</w:t>
      </w:r>
      <w:r>
        <w:t>, od 6.00 – 21.30 ure.</w:t>
      </w:r>
    </w:p>
    <w:p w:rsidR="00DA67F7" w:rsidRPr="00E71F89" w:rsidRDefault="00DA67F7" w:rsidP="00060EED">
      <w:pPr>
        <w:pStyle w:val="Naslov1"/>
      </w:pPr>
      <w:bookmarkStart w:id="6" w:name="_Toc12532617"/>
      <w:r w:rsidRPr="00E71F89">
        <w:t>ORGANIZACIJA NADZORA</w:t>
      </w:r>
      <w:bookmarkEnd w:id="6"/>
      <w:r w:rsidRPr="00E71F89">
        <w:t xml:space="preserve"> </w:t>
      </w:r>
    </w:p>
    <w:p w:rsidR="006D5ECE" w:rsidRPr="005E0364" w:rsidRDefault="006D5ECE" w:rsidP="00D9455F">
      <w:pPr>
        <w:pStyle w:val="p"/>
        <w:spacing w:before="0" w:after="0"/>
        <w:ind w:left="0" w:firstLine="0"/>
        <w:jc w:val="left"/>
        <w:rPr>
          <w:rStyle w:val="Krepko"/>
          <w:rFonts w:ascii="Tahoma" w:hAnsi="Tahoma" w:cs="Tahoma"/>
          <w:b w:val="0"/>
          <w:sz w:val="20"/>
          <w:szCs w:val="20"/>
        </w:rPr>
      </w:pPr>
      <w:r>
        <w:rPr>
          <w:rStyle w:val="Krepko"/>
          <w:rFonts w:ascii="Tahoma" w:hAnsi="Tahoma" w:cs="Tahoma"/>
          <w:b w:val="0"/>
          <w:sz w:val="20"/>
          <w:szCs w:val="20"/>
        </w:rPr>
        <w:t xml:space="preserve">Za </w:t>
      </w:r>
      <w:r w:rsidRPr="005E0364">
        <w:rPr>
          <w:rStyle w:val="Krepko"/>
          <w:rFonts w:ascii="Tahoma" w:hAnsi="Tahoma" w:cs="Tahoma"/>
          <w:b w:val="0"/>
          <w:sz w:val="20"/>
          <w:szCs w:val="20"/>
        </w:rPr>
        <w:t>prepreč</w:t>
      </w:r>
      <w:r>
        <w:rPr>
          <w:rStyle w:val="Krepko"/>
          <w:rFonts w:ascii="Tahoma" w:hAnsi="Tahoma" w:cs="Tahoma"/>
          <w:b w:val="0"/>
          <w:sz w:val="20"/>
          <w:szCs w:val="20"/>
        </w:rPr>
        <w:t xml:space="preserve">evanje </w:t>
      </w:r>
      <w:r w:rsidRPr="005E0364">
        <w:rPr>
          <w:rStyle w:val="Krepko"/>
          <w:rFonts w:ascii="Tahoma" w:hAnsi="Tahoma" w:cs="Tahoma"/>
          <w:b w:val="0"/>
          <w:sz w:val="20"/>
          <w:szCs w:val="20"/>
        </w:rPr>
        <w:t>poškodovanja zgradb in naprav ter zagotavlja</w:t>
      </w:r>
      <w:r w:rsidR="004A2378">
        <w:rPr>
          <w:rStyle w:val="Krepko"/>
          <w:rFonts w:ascii="Tahoma" w:hAnsi="Tahoma" w:cs="Tahoma"/>
          <w:b w:val="0"/>
          <w:sz w:val="20"/>
          <w:szCs w:val="20"/>
        </w:rPr>
        <w:t>nja</w:t>
      </w:r>
      <w:r w:rsidRPr="005E0364">
        <w:rPr>
          <w:rStyle w:val="Krepko"/>
          <w:rFonts w:ascii="Tahoma" w:hAnsi="Tahoma" w:cs="Tahoma"/>
          <w:b w:val="0"/>
          <w:sz w:val="20"/>
          <w:szCs w:val="20"/>
        </w:rPr>
        <w:t xml:space="preserve"> varnost</w:t>
      </w:r>
      <w:r w:rsidR="004A2378">
        <w:rPr>
          <w:rStyle w:val="Krepko"/>
          <w:rFonts w:ascii="Tahoma" w:hAnsi="Tahoma" w:cs="Tahoma"/>
          <w:b w:val="0"/>
          <w:sz w:val="20"/>
          <w:szCs w:val="20"/>
        </w:rPr>
        <w:t>i</w:t>
      </w:r>
      <w:r w:rsidRPr="005E0364">
        <w:rPr>
          <w:rStyle w:val="Krepko"/>
          <w:rFonts w:ascii="Tahoma" w:hAnsi="Tahoma" w:cs="Tahoma"/>
          <w:b w:val="0"/>
          <w:sz w:val="20"/>
          <w:szCs w:val="20"/>
        </w:rPr>
        <w:t xml:space="preserve"> osebam</w:t>
      </w:r>
      <w:r>
        <w:rPr>
          <w:rStyle w:val="Krepko"/>
          <w:rFonts w:ascii="Tahoma" w:hAnsi="Tahoma" w:cs="Tahoma"/>
          <w:b w:val="0"/>
          <w:sz w:val="20"/>
          <w:szCs w:val="20"/>
        </w:rPr>
        <w:t xml:space="preserve"> je v</w:t>
      </w:r>
      <w:r w:rsidRPr="005E0364">
        <w:rPr>
          <w:rStyle w:val="Krepko"/>
          <w:rFonts w:ascii="Tahoma" w:hAnsi="Tahoma" w:cs="Tahoma"/>
          <w:b w:val="0"/>
          <w:sz w:val="20"/>
          <w:szCs w:val="20"/>
        </w:rPr>
        <w:t xml:space="preserve"> šoli</w:t>
      </w:r>
      <w:r>
        <w:rPr>
          <w:rStyle w:val="Krepko"/>
          <w:rFonts w:ascii="Tahoma" w:hAnsi="Tahoma" w:cs="Tahoma"/>
          <w:b w:val="0"/>
          <w:sz w:val="20"/>
          <w:szCs w:val="20"/>
        </w:rPr>
        <w:t xml:space="preserve"> organiziran</w:t>
      </w:r>
      <w:r w:rsidR="00D9455F">
        <w:rPr>
          <w:rStyle w:val="Krepko"/>
          <w:rFonts w:ascii="Tahoma" w:hAnsi="Tahoma" w:cs="Tahoma"/>
          <w:b w:val="0"/>
          <w:sz w:val="20"/>
          <w:szCs w:val="20"/>
        </w:rPr>
        <w:t xml:space="preserve"> nadzor.</w:t>
      </w:r>
    </w:p>
    <w:p w:rsidR="007C3E9C" w:rsidRPr="002A50EB" w:rsidRDefault="002A50EB" w:rsidP="00186AF4">
      <w:pPr>
        <w:pStyle w:val="p"/>
        <w:spacing w:before="0" w:after="0"/>
        <w:ind w:left="0" w:firstLine="0"/>
        <w:jc w:val="left"/>
        <w:rPr>
          <w:rFonts w:ascii="Tahoma" w:hAnsi="Tahoma" w:cs="Tahoma"/>
          <w:bCs/>
          <w:sz w:val="20"/>
          <w:szCs w:val="20"/>
        </w:rPr>
      </w:pPr>
      <w:r w:rsidRPr="002A50EB">
        <w:rPr>
          <w:rFonts w:ascii="Tahoma" w:hAnsi="Tahoma" w:cs="Tahoma"/>
          <w:bCs/>
          <w:sz w:val="20"/>
          <w:szCs w:val="20"/>
        </w:rPr>
        <w:t>Nadzor opravljajo vsi zaposleni.</w:t>
      </w:r>
    </w:p>
    <w:p w:rsidR="00901DA7" w:rsidRPr="005570A8" w:rsidRDefault="00901DA7" w:rsidP="008026E6">
      <w:pPr>
        <w:pStyle w:val="p"/>
        <w:tabs>
          <w:tab w:val="num" w:pos="720"/>
        </w:tabs>
        <w:spacing w:before="0" w:after="0"/>
        <w:ind w:left="0" w:firstLine="0"/>
        <w:jc w:val="left"/>
        <w:rPr>
          <w:rFonts w:ascii="Tahoma" w:hAnsi="Tahoma" w:cs="Tahoma"/>
          <w:bCs/>
          <w:sz w:val="20"/>
          <w:szCs w:val="20"/>
        </w:rPr>
      </w:pPr>
    </w:p>
    <w:p w:rsidR="00901DA7" w:rsidRPr="00186AF4" w:rsidRDefault="00D9455F" w:rsidP="00D9455F">
      <w:pPr>
        <w:pStyle w:val="p"/>
        <w:tabs>
          <w:tab w:val="num" w:pos="720"/>
        </w:tabs>
        <w:spacing w:before="0" w:after="0"/>
        <w:ind w:left="0" w:firstLine="0"/>
        <w:jc w:val="left"/>
        <w:rPr>
          <w:rFonts w:ascii="Tahoma" w:hAnsi="Tahoma" w:cs="Tahoma"/>
          <w:b/>
          <w:bCs/>
          <w:sz w:val="24"/>
          <w:szCs w:val="24"/>
        </w:rPr>
      </w:pPr>
      <w:r w:rsidRPr="00186AF4">
        <w:rPr>
          <w:rFonts w:ascii="Tahoma" w:hAnsi="Tahoma" w:cs="Tahoma"/>
          <w:b/>
          <w:bCs/>
          <w:sz w:val="24"/>
          <w:szCs w:val="24"/>
        </w:rPr>
        <w:t>F</w:t>
      </w:r>
      <w:r w:rsidR="00901DA7" w:rsidRPr="00186AF4">
        <w:rPr>
          <w:rFonts w:ascii="Tahoma" w:hAnsi="Tahoma" w:cs="Tahoma"/>
          <w:b/>
          <w:bCs/>
          <w:sz w:val="24"/>
          <w:szCs w:val="24"/>
        </w:rPr>
        <w:t>izični nadzor</w:t>
      </w:r>
    </w:p>
    <w:p w:rsidR="00E95B10" w:rsidRDefault="00E95B10" w:rsidP="008026E6">
      <w:pPr>
        <w:pStyle w:val="p"/>
        <w:tabs>
          <w:tab w:val="num" w:pos="720"/>
        </w:tabs>
        <w:spacing w:before="0" w:after="0"/>
        <w:ind w:left="0" w:firstLine="0"/>
        <w:jc w:val="left"/>
        <w:rPr>
          <w:rFonts w:ascii="Tahoma" w:hAnsi="Tahoma" w:cs="Tahoma"/>
          <w:bCs/>
          <w:sz w:val="20"/>
          <w:szCs w:val="20"/>
        </w:rPr>
      </w:pPr>
      <w:r w:rsidRPr="00E95B10">
        <w:rPr>
          <w:rFonts w:ascii="Tahoma" w:hAnsi="Tahoma" w:cs="Tahoma"/>
          <w:bCs/>
          <w:sz w:val="20"/>
          <w:szCs w:val="20"/>
        </w:rPr>
        <w:t xml:space="preserve">Razpored </w:t>
      </w:r>
      <w:r w:rsidR="00577B30">
        <w:rPr>
          <w:rFonts w:ascii="Tahoma" w:hAnsi="Tahoma" w:cs="Tahoma"/>
          <w:bCs/>
          <w:sz w:val="20"/>
          <w:szCs w:val="20"/>
        </w:rPr>
        <w:t>nadzora</w:t>
      </w:r>
      <w:r>
        <w:rPr>
          <w:rFonts w:ascii="Tahoma" w:hAnsi="Tahoma" w:cs="Tahoma"/>
          <w:bCs/>
          <w:sz w:val="20"/>
          <w:szCs w:val="20"/>
        </w:rPr>
        <w:t xml:space="preserve"> je usklajen z letnim delovnim načrtom in razporedom</w:t>
      </w:r>
      <w:r w:rsidR="00586FCB"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A824CA" w:rsidRDefault="00A824CA" w:rsidP="008026E6">
      <w:pPr>
        <w:pStyle w:val="p"/>
        <w:tabs>
          <w:tab w:val="num" w:pos="720"/>
        </w:tabs>
        <w:spacing w:before="0" w:after="0"/>
        <w:ind w:left="0" w:firstLine="0"/>
        <w:jc w:val="left"/>
        <w:rPr>
          <w:rFonts w:ascii="Tahoma" w:hAnsi="Tahoma" w:cs="Tahoma"/>
          <w:bCs/>
          <w:sz w:val="20"/>
          <w:szCs w:val="20"/>
        </w:rPr>
      </w:pPr>
    </w:p>
    <w:p w:rsidR="00E95B10" w:rsidRPr="002A50EB" w:rsidRDefault="00E95B10" w:rsidP="00E15D18">
      <w:pPr>
        <w:pStyle w:val="p"/>
        <w:tabs>
          <w:tab w:val="num" w:pos="720"/>
        </w:tabs>
        <w:spacing w:before="0" w:after="0"/>
        <w:ind w:left="0" w:firstLine="0"/>
        <w:jc w:val="left"/>
        <w:rPr>
          <w:rFonts w:ascii="Tahoma" w:hAnsi="Tahoma" w:cs="Tahoma"/>
          <w:bCs/>
          <w:color w:val="auto"/>
          <w:sz w:val="20"/>
          <w:szCs w:val="20"/>
        </w:rPr>
      </w:pPr>
      <w:r w:rsidRPr="002A50EB">
        <w:rPr>
          <w:rFonts w:ascii="Tahoma" w:hAnsi="Tahoma" w:cs="Tahoma"/>
          <w:bCs/>
          <w:color w:val="auto"/>
          <w:sz w:val="20"/>
          <w:szCs w:val="20"/>
        </w:rPr>
        <w:t>Fizični nadzor izvajajo:</w:t>
      </w:r>
    </w:p>
    <w:p w:rsidR="00AC3649" w:rsidRDefault="00673CD4" w:rsidP="008E440B">
      <w:pPr>
        <w:pStyle w:val="p"/>
        <w:numPr>
          <w:ilvl w:val="0"/>
          <w:numId w:val="7"/>
        </w:numPr>
        <w:tabs>
          <w:tab w:val="clear" w:pos="720"/>
          <w:tab w:val="num" w:pos="741"/>
        </w:tabs>
        <w:spacing w:before="0" w:after="0"/>
        <w:ind w:left="741" w:hanging="342"/>
        <w:jc w:val="left"/>
        <w:rPr>
          <w:rFonts w:ascii="Tahoma" w:hAnsi="Tahoma" w:cs="Tahoma"/>
          <w:color w:val="auto"/>
          <w:sz w:val="20"/>
          <w:szCs w:val="20"/>
        </w:rPr>
      </w:pPr>
      <w:r w:rsidRPr="00AC3649">
        <w:rPr>
          <w:rFonts w:ascii="Tahoma" w:hAnsi="Tahoma" w:cs="Tahoma"/>
          <w:color w:val="auto"/>
          <w:sz w:val="20"/>
          <w:szCs w:val="20"/>
        </w:rPr>
        <w:t xml:space="preserve">strokovni delavci  –  na hodnikih, </w:t>
      </w:r>
      <w:r w:rsidR="00577B30" w:rsidRPr="00AC3649">
        <w:rPr>
          <w:rFonts w:ascii="Tahoma" w:hAnsi="Tahoma" w:cs="Tahoma"/>
          <w:color w:val="auto"/>
          <w:sz w:val="20"/>
          <w:szCs w:val="20"/>
        </w:rPr>
        <w:t xml:space="preserve">v </w:t>
      </w:r>
      <w:r w:rsidR="00AC3649">
        <w:rPr>
          <w:rFonts w:ascii="Tahoma" w:hAnsi="Tahoma" w:cs="Tahoma"/>
          <w:color w:val="auto"/>
          <w:sz w:val="20"/>
          <w:szCs w:val="20"/>
        </w:rPr>
        <w:t>garderobah, sanitarijah,</w:t>
      </w:r>
    </w:p>
    <w:p w:rsidR="00673CD4" w:rsidRPr="00AC3649" w:rsidRDefault="00DB59F2" w:rsidP="008E440B">
      <w:pPr>
        <w:pStyle w:val="p"/>
        <w:numPr>
          <w:ilvl w:val="0"/>
          <w:numId w:val="7"/>
        </w:numPr>
        <w:tabs>
          <w:tab w:val="clear" w:pos="720"/>
          <w:tab w:val="num" w:pos="741"/>
        </w:tabs>
        <w:spacing w:before="0" w:after="0"/>
        <w:ind w:left="741" w:hanging="342"/>
        <w:jc w:val="left"/>
        <w:rPr>
          <w:rFonts w:ascii="Tahoma" w:hAnsi="Tahoma" w:cs="Tahoma"/>
          <w:color w:val="auto"/>
          <w:sz w:val="20"/>
          <w:szCs w:val="20"/>
        </w:rPr>
      </w:pPr>
      <w:r w:rsidRPr="00AC3649">
        <w:rPr>
          <w:rFonts w:ascii="Tahoma" w:hAnsi="Tahoma" w:cs="Tahoma"/>
          <w:color w:val="auto"/>
          <w:sz w:val="20"/>
          <w:szCs w:val="20"/>
        </w:rPr>
        <w:t>h</w:t>
      </w:r>
      <w:r w:rsidR="00673CD4" w:rsidRPr="00AC3649">
        <w:rPr>
          <w:rFonts w:ascii="Tahoma" w:hAnsi="Tahoma" w:cs="Tahoma"/>
          <w:color w:val="auto"/>
          <w:sz w:val="20"/>
          <w:szCs w:val="20"/>
        </w:rPr>
        <w:t xml:space="preserve">išnik – </w:t>
      </w:r>
      <w:r w:rsidR="00577B30" w:rsidRPr="00AC3649">
        <w:rPr>
          <w:rFonts w:ascii="Tahoma" w:hAnsi="Tahoma" w:cs="Tahoma"/>
          <w:color w:val="auto"/>
          <w:sz w:val="20"/>
          <w:szCs w:val="20"/>
        </w:rPr>
        <w:t>pri</w:t>
      </w:r>
      <w:r w:rsidRPr="00AC3649">
        <w:rPr>
          <w:rFonts w:ascii="Tahoma" w:hAnsi="Tahoma" w:cs="Tahoma"/>
          <w:color w:val="auto"/>
          <w:sz w:val="20"/>
          <w:szCs w:val="20"/>
        </w:rPr>
        <w:t xml:space="preserve"> </w:t>
      </w:r>
      <w:r w:rsidR="00673CD4" w:rsidRPr="00AC3649">
        <w:rPr>
          <w:rFonts w:ascii="Tahoma" w:hAnsi="Tahoma" w:cs="Tahoma"/>
          <w:color w:val="auto"/>
          <w:sz w:val="20"/>
          <w:szCs w:val="20"/>
        </w:rPr>
        <w:t>vhod</w:t>
      </w:r>
      <w:r w:rsidRPr="00AC3649">
        <w:rPr>
          <w:rFonts w:ascii="Tahoma" w:hAnsi="Tahoma" w:cs="Tahoma"/>
          <w:color w:val="auto"/>
          <w:sz w:val="20"/>
          <w:szCs w:val="20"/>
        </w:rPr>
        <w:t xml:space="preserve">u, </w:t>
      </w:r>
      <w:r w:rsidR="00577B30" w:rsidRPr="00AC3649">
        <w:rPr>
          <w:rFonts w:ascii="Tahoma" w:hAnsi="Tahoma" w:cs="Tahoma"/>
          <w:color w:val="auto"/>
          <w:sz w:val="20"/>
          <w:szCs w:val="20"/>
        </w:rPr>
        <w:t xml:space="preserve">v </w:t>
      </w:r>
      <w:r w:rsidR="00673CD4" w:rsidRPr="00AC3649">
        <w:rPr>
          <w:rFonts w:ascii="Tahoma" w:hAnsi="Tahoma" w:cs="Tahoma"/>
          <w:color w:val="auto"/>
          <w:sz w:val="20"/>
          <w:szCs w:val="20"/>
        </w:rPr>
        <w:t>garderob</w:t>
      </w:r>
      <w:r w:rsidRPr="00AC3649">
        <w:rPr>
          <w:rFonts w:ascii="Tahoma" w:hAnsi="Tahoma" w:cs="Tahoma"/>
          <w:color w:val="auto"/>
          <w:sz w:val="20"/>
          <w:szCs w:val="20"/>
        </w:rPr>
        <w:t>ah</w:t>
      </w:r>
      <w:r w:rsidR="00673CD4" w:rsidRPr="00AC3649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AC3649">
        <w:rPr>
          <w:rFonts w:ascii="Tahoma" w:hAnsi="Tahoma" w:cs="Tahoma"/>
          <w:color w:val="auto"/>
          <w:sz w:val="20"/>
          <w:szCs w:val="20"/>
        </w:rPr>
        <w:t xml:space="preserve">z obhodi v </w:t>
      </w:r>
      <w:r w:rsidR="00673CD4" w:rsidRPr="00AC3649">
        <w:rPr>
          <w:rFonts w:ascii="Tahoma" w:hAnsi="Tahoma" w:cs="Tahoma"/>
          <w:color w:val="auto"/>
          <w:sz w:val="20"/>
          <w:szCs w:val="20"/>
        </w:rPr>
        <w:t>okolic</w:t>
      </w:r>
      <w:r w:rsidRPr="00AC3649">
        <w:rPr>
          <w:rFonts w:ascii="Tahoma" w:hAnsi="Tahoma" w:cs="Tahoma"/>
          <w:color w:val="auto"/>
          <w:sz w:val="20"/>
          <w:szCs w:val="20"/>
        </w:rPr>
        <w:t>i</w:t>
      </w:r>
      <w:r w:rsidR="00673CD4" w:rsidRPr="00AC3649">
        <w:rPr>
          <w:rFonts w:ascii="Tahoma" w:hAnsi="Tahoma" w:cs="Tahoma"/>
          <w:color w:val="auto"/>
          <w:sz w:val="20"/>
          <w:szCs w:val="20"/>
        </w:rPr>
        <w:t xml:space="preserve"> šole</w:t>
      </w:r>
      <w:r w:rsidR="005121E5" w:rsidRPr="00AC3649">
        <w:rPr>
          <w:rFonts w:ascii="Tahoma" w:hAnsi="Tahoma" w:cs="Tahoma"/>
          <w:color w:val="auto"/>
          <w:sz w:val="20"/>
          <w:szCs w:val="20"/>
        </w:rPr>
        <w:t>,</w:t>
      </w:r>
    </w:p>
    <w:p w:rsidR="00673CD4" w:rsidRPr="002A50EB" w:rsidRDefault="00AE59E4" w:rsidP="00E15D18">
      <w:pPr>
        <w:pStyle w:val="p"/>
        <w:numPr>
          <w:ilvl w:val="0"/>
          <w:numId w:val="7"/>
        </w:numPr>
        <w:tabs>
          <w:tab w:val="clear" w:pos="720"/>
          <w:tab w:val="num" w:pos="741"/>
        </w:tabs>
        <w:spacing w:before="0" w:after="0"/>
        <w:ind w:left="741" w:hanging="342"/>
        <w:jc w:val="left"/>
        <w:rPr>
          <w:rFonts w:ascii="Tahoma" w:hAnsi="Tahoma" w:cs="Tahoma"/>
          <w:color w:val="auto"/>
          <w:sz w:val="20"/>
          <w:szCs w:val="20"/>
        </w:rPr>
      </w:pPr>
      <w:r w:rsidRPr="002A50EB">
        <w:rPr>
          <w:rFonts w:ascii="Tahoma" w:hAnsi="Tahoma" w:cs="Tahoma"/>
          <w:color w:val="auto"/>
          <w:sz w:val="20"/>
          <w:szCs w:val="20"/>
        </w:rPr>
        <w:t>č</w:t>
      </w:r>
      <w:r w:rsidR="00673CD4" w:rsidRPr="002A50EB">
        <w:rPr>
          <w:rFonts w:ascii="Tahoma" w:hAnsi="Tahoma" w:cs="Tahoma"/>
          <w:color w:val="auto"/>
          <w:sz w:val="20"/>
          <w:szCs w:val="20"/>
        </w:rPr>
        <w:t xml:space="preserve">istilke – </w:t>
      </w:r>
      <w:r w:rsidR="00DB59F2" w:rsidRPr="002A50EB">
        <w:rPr>
          <w:rFonts w:ascii="Tahoma" w:hAnsi="Tahoma" w:cs="Tahoma"/>
          <w:color w:val="auto"/>
          <w:sz w:val="20"/>
          <w:szCs w:val="20"/>
        </w:rPr>
        <w:t xml:space="preserve">na </w:t>
      </w:r>
      <w:r w:rsidR="00673CD4" w:rsidRPr="002A50EB">
        <w:rPr>
          <w:rFonts w:ascii="Tahoma" w:hAnsi="Tahoma" w:cs="Tahoma"/>
          <w:color w:val="auto"/>
          <w:sz w:val="20"/>
          <w:szCs w:val="20"/>
        </w:rPr>
        <w:t>hodniki</w:t>
      </w:r>
      <w:r w:rsidR="00DB59F2" w:rsidRPr="002A50EB">
        <w:rPr>
          <w:rFonts w:ascii="Tahoma" w:hAnsi="Tahoma" w:cs="Tahoma"/>
          <w:color w:val="auto"/>
          <w:sz w:val="20"/>
          <w:szCs w:val="20"/>
        </w:rPr>
        <w:t>h</w:t>
      </w:r>
      <w:r w:rsidR="00673CD4" w:rsidRPr="002A50EB">
        <w:rPr>
          <w:rFonts w:ascii="Tahoma" w:hAnsi="Tahoma" w:cs="Tahoma"/>
          <w:color w:val="auto"/>
          <w:sz w:val="20"/>
          <w:szCs w:val="20"/>
        </w:rPr>
        <w:t xml:space="preserve">, </w:t>
      </w:r>
      <w:r w:rsidR="00577B30" w:rsidRPr="002A50EB">
        <w:rPr>
          <w:rFonts w:ascii="Tahoma" w:hAnsi="Tahoma" w:cs="Tahoma"/>
          <w:color w:val="auto"/>
          <w:sz w:val="20"/>
          <w:szCs w:val="20"/>
        </w:rPr>
        <w:t xml:space="preserve">v </w:t>
      </w:r>
      <w:r w:rsidR="00673CD4" w:rsidRPr="002A50EB">
        <w:rPr>
          <w:rFonts w:ascii="Tahoma" w:hAnsi="Tahoma" w:cs="Tahoma"/>
          <w:color w:val="auto"/>
          <w:sz w:val="20"/>
          <w:szCs w:val="20"/>
        </w:rPr>
        <w:t>sanitarij</w:t>
      </w:r>
      <w:r w:rsidR="00DB59F2" w:rsidRPr="002A50EB">
        <w:rPr>
          <w:rFonts w:ascii="Tahoma" w:hAnsi="Tahoma" w:cs="Tahoma"/>
          <w:color w:val="auto"/>
          <w:sz w:val="20"/>
          <w:szCs w:val="20"/>
        </w:rPr>
        <w:t>ah</w:t>
      </w:r>
      <w:r w:rsidR="00577B30" w:rsidRPr="002A50EB">
        <w:rPr>
          <w:rFonts w:ascii="Tahoma" w:hAnsi="Tahoma" w:cs="Tahoma"/>
          <w:color w:val="auto"/>
          <w:sz w:val="20"/>
          <w:szCs w:val="20"/>
        </w:rPr>
        <w:t>,</w:t>
      </w:r>
    </w:p>
    <w:p w:rsidR="00673CD4" w:rsidRPr="002A50EB" w:rsidRDefault="00AE59E4" w:rsidP="00E15D18">
      <w:pPr>
        <w:pStyle w:val="p"/>
        <w:numPr>
          <w:ilvl w:val="0"/>
          <w:numId w:val="7"/>
        </w:numPr>
        <w:tabs>
          <w:tab w:val="clear" w:pos="720"/>
          <w:tab w:val="num" w:pos="741"/>
        </w:tabs>
        <w:spacing w:before="0" w:after="0"/>
        <w:ind w:left="741" w:hanging="342"/>
        <w:jc w:val="left"/>
        <w:rPr>
          <w:rFonts w:ascii="Tahoma" w:hAnsi="Tahoma" w:cs="Tahoma"/>
          <w:color w:val="auto"/>
          <w:sz w:val="20"/>
          <w:szCs w:val="20"/>
        </w:rPr>
      </w:pPr>
      <w:r w:rsidRPr="002A50EB">
        <w:rPr>
          <w:rFonts w:ascii="Tahoma" w:hAnsi="Tahoma" w:cs="Tahoma"/>
          <w:color w:val="auto"/>
          <w:sz w:val="20"/>
          <w:szCs w:val="20"/>
        </w:rPr>
        <w:t>u</w:t>
      </w:r>
      <w:r w:rsidR="00673CD4" w:rsidRPr="002A50EB">
        <w:rPr>
          <w:rFonts w:ascii="Tahoma" w:hAnsi="Tahoma" w:cs="Tahoma"/>
          <w:color w:val="auto"/>
          <w:sz w:val="20"/>
          <w:szCs w:val="20"/>
        </w:rPr>
        <w:t xml:space="preserve">čenci – </w:t>
      </w:r>
      <w:r w:rsidR="00577B30" w:rsidRPr="002A50EB">
        <w:rPr>
          <w:rFonts w:ascii="Tahoma" w:hAnsi="Tahoma" w:cs="Tahoma"/>
          <w:color w:val="auto"/>
          <w:sz w:val="20"/>
          <w:szCs w:val="20"/>
        </w:rPr>
        <w:t>pri</w:t>
      </w:r>
      <w:r w:rsidR="00E95B10" w:rsidRPr="002A50EB">
        <w:rPr>
          <w:rFonts w:ascii="Tahoma" w:hAnsi="Tahoma" w:cs="Tahoma"/>
          <w:color w:val="auto"/>
          <w:sz w:val="20"/>
          <w:szCs w:val="20"/>
        </w:rPr>
        <w:t xml:space="preserve"> </w:t>
      </w:r>
      <w:r w:rsidR="00673CD4" w:rsidRPr="002A50EB">
        <w:rPr>
          <w:rFonts w:ascii="Tahoma" w:hAnsi="Tahoma" w:cs="Tahoma"/>
          <w:color w:val="auto"/>
          <w:sz w:val="20"/>
          <w:szCs w:val="20"/>
        </w:rPr>
        <w:t>vhod</w:t>
      </w:r>
      <w:r w:rsidR="00E95B10" w:rsidRPr="002A50EB">
        <w:rPr>
          <w:rFonts w:ascii="Tahoma" w:hAnsi="Tahoma" w:cs="Tahoma"/>
          <w:color w:val="auto"/>
          <w:sz w:val="20"/>
          <w:szCs w:val="20"/>
        </w:rPr>
        <w:t>u</w:t>
      </w:r>
      <w:r w:rsidR="00673CD4" w:rsidRPr="002A50EB">
        <w:rPr>
          <w:rFonts w:ascii="Tahoma" w:hAnsi="Tahoma" w:cs="Tahoma"/>
          <w:color w:val="auto"/>
          <w:sz w:val="20"/>
          <w:szCs w:val="20"/>
        </w:rPr>
        <w:t xml:space="preserve">, </w:t>
      </w:r>
      <w:r w:rsidR="00577B30" w:rsidRPr="002A50EB">
        <w:rPr>
          <w:rFonts w:ascii="Tahoma" w:hAnsi="Tahoma" w:cs="Tahoma"/>
          <w:color w:val="auto"/>
          <w:sz w:val="20"/>
          <w:szCs w:val="20"/>
        </w:rPr>
        <w:t xml:space="preserve">v </w:t>
      </w:r>
      <w:r w:rsidR="00673CD4" w:rsidRPr="002A50EB">
        <w:rPr>
          <w:rFonts w:ascii="Tahoma" w:hAnsi="Tahoma" w:cs="Tahoma"/>
          <w:color w:val="auto"/>
          <w:sz w:val="20"/>
          <w:szCs w:val="20"/>
        </w:rPr>
        <w:t>jedilnic</w:t>
      </w:r>
      <w:r w:rsidR="00E95B10" w:rsidRPr="002A50EB">
        <w:rPr>
          <w:rFonts w:ascii="Tahoma" w:hAnsi="Tahoma" w:cs="Tahoma"/>
          <w:color w:val="auto"/>
          <w:sz w:val="20"/>
          <w:szCs w:val="20"/>
        </w:rPr>
        <w:t>i</w:t>
      </w:r>
      <w:r w:rsidR="00577B30" w:rsidRPr="002A50EB">
        <w:rPr>
          <w:rFonts w:ascii="Tahoma" w:hAnsi="Tahoma" w:cs="Tahoma"/>
          <w:color w:val="auto"/>
          <w:sz w:val="20"/>
          <w:szCs w:val="20"/>
        </w:rPr>
        <w:t xml:space="preserve"> in</w:t>
      </w:r>
      <w:r w:rsidR="00673CD4" w:rsidRPr="002A50EB">
        <w:rPr>
          <w:rFonts w:ascii="Tahoma" w:hAnsi="Tahoma" w:cs="Tahoma"/>
          <w:color w:val="auto"/>
          <w:sz w:val="20"/>
          <w:szCs w:val="20"/>
        </w:rPr>
        <w:t xml:space="preserve"> razred</w:t>
      </w:r>
      <w:r w:rsidR="00E95B10" w:rsidRPr="002A50EB">
        <w:rPr>
          <w:rFonts w:ascii="Tahoma" w:hAnsi="Tahoma" w:cs="Tahoma"/>
          <w:color w:val="auto"/>
          <w:sz w:val="20"/>
          <w:szCs w:val="20"/>
        </w:rPr>
        <w:t>u</w:t>
      </w:r>
      <w:r w:rsidR="00577B30" w:rsidRPr="002A50EB">
        <w:rPr>
          <w:rFonts w:ascii="Tahoma" w:hAnsi="Tahoma" w:cs="Tahoma"/>
          <w:color w:val="auto"/>
          <w:sz w:val="20"/>
          <w:szCs w:val="20"/>
        </w:rPr>
        <w:t>,</w:t>
      </w:r>
    </w:p>
    <w:p w:rsidR="00901DA7" w:rsidRPr="002A50EB" w:rsidRDefault="00DB59F2" w:rsidP="00E15D18">
      <w:pPr>
        <w:pStyle w:val="p"/>
        <w:numPr>
          <w:ilvl w:val="0"/>
          <w:numId w:val="7"/>
        </w:numPr>
        <w:tabs>
          <w:tab w:val="clear" w:pos="720"/>
          <w:tab w:val="num" w:pos="741"/>
        </w:tabs>
        <w:spacing w:before="0" w:after="0"/>
        <w:ind w:left="741" w:hanging="342"/>
        <w:jc w:val="left"/>
        <w:rPr>
          <w:rFonts w:ascii="Tahoma" w:hAnsi="Tahoma" w:cs="Tahoma"/>
          <w:color w:val="auto"/>
          <w:sz w:val="20"/>
          <w:szCs w:val="20"/>
        </w:rPr>
      </w:pPr>
      <w:r w:rsidRPr="002A50EB">
        <w:rPr>
          <w:rFonts w:ascii="Tahoma" w:hAnsi="Tahoma" w:cs="Tahoma"/>
          <w:color w:val="auto"/>
          <w:sz w:val="20"/>
          <w:szCs w:val="20"/>
        </w:rPr>
        <w:lastRenderedPageBreak/>
        <w:t>m</w:t>
      </w:r>
      <w:r w:rsidR="00901DA7" w:rsidRPr="002A50EB">
        <w:rPr>
          <w:rFonts w:ascii="Tahoma" w:hAnsi="Tahoma" w:cs="Tahoma"/>
          <w:color w:val="auto"/>
          <w:sz w:val="20"/>
          <w:szCs w:val="20"/>
        </w:rPr>
        <w:t xml:space="preserve">entorji dejavnosti </w:t>
      </w:r>
      <w:r w:rsidRPr="002A50EB">
        <w:rPr>
          <w:rFonts w:ascii="Tahoma" w:hAnsi="Tahoma" w:cs="Tahoma"/>
          <w:color w:val="auto"/>
          <w:sz w:val="20"/>
          <w:szCs w:val="20"/>
        </w:rPr>
        <w:t xml:space="preserve">- </w:t>
      </w:r>
      <w:r w:rsidR="00901DA7" w:rsidRPr="002A50EB">
        <w:rPr>
          <w:rFonts w:ascii="Tahoma" w:hAnsi="Tahoma" w:cs="Tahoma"/>
          <w:color w:val="auto"/>
          <w:sz w:val="20"/>
          <w:szCs w:val="20"/>
        </w:rPr>
        <w:t>v popoldanskem času</w:t>
      </w:r>
      <w:r w:rsidR="00577B30" w:rsidRPr="002A50EB">
        <w:rPr>
          <w:rFonts w:ascii="Tahoma" w:hAnsi="Tahoma" w:cs="Tahoma"/>
          <w:color w:val="auto"/>
          <w:sz w:val="20"/>
          <w:szCs w:val="20"/>
        </w:rPr>
        <w:t>,</w:t>
      </w:r>
    </w:p>
    <w:p w:rsidR="00C90ECE" w:rsidRDefault="002A50EB" w:rsidP="00E15D18">
      <w:pPr>
        <w:pStyle w:val="p"/>
        <w:numPr>
          <w:ilvl w:val="0"/>
          <w:numId w:val="7"/>
        </w:numPr>
        <w:tabs>
          <w:tab w:val="clear" w:pos="720"/>
          <w:tab w:val="num" w:pos="741"/>
        </w:tabs>
        <w:spacing w:before="0" w:after="0"/>
        <w:ind w:left="741" w:hanging="342"/>
        <w:jc w:val="left"/>
        <w:rPr>
          <w:rFonts w:ascii="Tahoma" w:hAnsi="Tahoma" w:cs="Tahoma"/>
          <w:color w:val="auto"/>
          <w:sz w:val="20"/>
          <w:szCs w:val="20"/>
        </w:rPr>
      </w:pPr>
      <w:r w:rsidRPr="002A50EB">
        <w:rPr>
          <w:rFonts w:ascii="Tahoma" w:hAnsi="Tahoma" w:cs="Tahoma"/>
          <w:color w:val="auto"/>
          <w:sz w:val="20"/>
          <w:szCs w:val="20"/>
        </w:rPr>
        <w:t>vsi ostali zaposleni na šoli in v kuhinji.</w:t>
      </w:r>
    </w:p>
    <w:p w:rsidR="007E3E1A" w:rsidRPr="002A50EB" w:rsidRDefault="007E3E1A" w:rsidP="007E3E1A">
      <w:pPr>
        <w:pStyle w:val="p"/>
        <w:spacing w:before="0" w:after="0"/>
        <w:ind w:left="741" w:firstLine="0"/>
        <w:jc w:val="left"/>
        <w:rPr>
          <w:rFonts w:ascii="Tahoma" w:hAnsi="Tahoma" w:cs="Tahoma"/>
          <w:color w:val="auto"/>
          <w:sz w:val="20"/>
          <w:szCs w:val="20"/>
        </w:rPr>
      </w:pPr>
    </w:p>
    <w:p w:rsidR="000F332F" w:rsidRPr="00E71F89" w:rsidRDefault="000F332F" w:rsidP="00060EED">
      <w:pPr>
        <w:pStyle w:val="Naslov1"/>
      </w:pPr>
      <w:bookmarkStart w:id="7" w:name="_Toc12532618"/>
      <w:r w:rsidRPr="00E71F89">
        <w:t>UKREP</w:t>
      </w:r>
      <w:r w:rsidR="004177D0" w:rsidRPr="00E71F89">
        <w:t>I</w:t>
      </w:r>
      <w:r w:rsidRPr="00E71F89">
        <w:t xml:space="preserve"> </w:t>
      </w:r>
      <w:r w:rsidRPr="00060EED">
        <w:rPr>
          <w:szCs w:val="24"/>
        </w:rPr>
        <w:t>ZA</w:t>
      </w:r>
      <w:r w:rsidRPr="00E71F89">
        <w:t xml:space="preserve"> ZAGOTAVLJANJE VARNOSTI</w:t>
      </w:r>
      <w:bookmarkEnd w:id="7"/>
    </w:p>
    <w:p w:rsidR="000E03CB" w:rsidRPr="00DB59F2" w:rsidRDefault="00973110" w:rsidP="000E03CB">
      <w:pPr>
        <w:ind w:right="17"/>
        <w:rPr>
          <w:rFonts w:cs="Tahoma"/>
          <w:b/>
          <w:szCs w:val="20"/>
        </w:rPr>
      </w:pPr>
      <w:r>
        <w:rPr>
          <w:rFonts w:cs="Tahoma"/>
          <w:b/>
          <w:szCs w:val="20"/>
        </w:rPr>
        <w:t>Š</w:t>
      </w:r>
      <w:r w:rsidR="000E03CB" w:rsidRPr="00DB59F2">
        <w:rPr>
          <w:rFonts w:cs="Tahoma"/>
          <w:b/>
          <w:szCs w:val="20"/>
        </w:rPr>
        <w:t>ola izvaja n</w:t>
      </w:r>
      <w:r w:rsidR="00DB59F2">
        <w:rPr>
          <w:rFonts w:cs="Tahoma"/>
          <w:b/>
          <w:szCs w:val="20"/>
        </w:rPr>
        <w:t>a</w:t>
      </w:r>
      <w:r w:rsidR="000E03CB" w:rsidRPr="00DB59F2">
        <w:rPr>
          <w:rFonts w:cs="Tahoma"/>
          <w:b/>
          <w:szCs w:val="20"/>
        </w:rPr>
        <w:t>slednje ukrepe</w:t>
      </w:r>
      <w:r w:rsidR="00C65720">
        <w:rPr>
          <w:rFonts w:cs="Tahoma"/>
          <w:b/>
          <w:szCs w:val="20"/>
        </w:rPr>
        <w:t xml:space="preserve"> za</w:t>
      </w:r>
      <w:r w:rsidR="000E03CB" w:rsidRPr="00DB59F2">
        <w:rPr>
          <w:rFonts w:cs="Tahoma"/>
          <w:b/>
          <w:szCs w:val="20"/>
        </w:rPr>
        <w:t xml:space="preserve">: </w:t>
      </w:r>
    </w:p>
    <w:p w:rsidR="00C65720" w:rsidRDefault="00C65720" w:rsidP="005D1862">
      <w:pPr>
        <w:pStyle w:val="Odstavekseznama"/>
        <w:numPr>
          <w:ilvl w:val="0"/>
          <w:numId w:val="38"/>
        </w:numPr>
      </w:pPr>
      <w:bookmarkStart w:id="8" w:name="_Toc315077694"/>
      <w:r w:rsidRPr="00C65720">
        <w:t>zagotovitev prve pomoči</w:t>
      </w:r>
      <w:bookmarkEnd w:id="8"/>
      <w:r>
        <w:t>,</w:t>
      </w:r>
      <w:r w:rsidRPr="00C65720">
        <w:t xml:space="preserve"> </w:t>
      </w:r>
    </w:p>
    <w:p w:rsidR="00247CD5" w:rsidRPr="00247CD5" w:rsidRDefault="00247CD5" w:rsidP="005D1862">
      <w:pPr>
        <w:pStyle w:val="Odstavekseznama"/>
        <w:numPr>
          <w:ilvl w:val="0"/>
          <w:numId w:val="38"/>
        </w:numPr>
        <w:rPr>
          <w:szCs w:val="20"/>
        </w:rPr>
      </w:pPr>
      <w:r>
        <w:rPr>
          <w:szCs w:val="20"/>
        </w:rPr>
        <w:t>izvedbo priporočil</w:t>
      </w:r>
      <w:r w:rsidRPr="00247CD5">
        <w:rPr>
          <w:szCs w:val="20"/>
        </w:rPr>
        <w:t xml:space="preserve"> za ukrepanje v osnovnih šolah ob nujnih stanjih in nenadno nastalih bolezenskih</w:t>
      </w:r>
      <w:r w:rsidRPr="00247CD5">
        <w:rPr>
          <w:b/>
          <w:sz w:val="22"/>
          <w:szCs w:val="22"/>
        </w:rPr>
        <w:t xml:space="preserve"> </w:t>
      </w:r>
      <w:r w:rsidRPr="00247CD5">
        <w:rPr>
          <w:szCs w:val="20"/>
        </w:rPr>
        <w:t>znakih</w:t>
      </w:r>
      <w:r w:rsidR="004876B9">
        <w:rPr>
          <w:szCs w:val="20"/>
        </w:rPr>
        <w:t xml:space="preserve"> (priporočila NIJAZ-a),</w:t>
      </w:r>
    </w:p>
    <w:p w:rsidR="00C65720" w:rsidRPr="00C65720" w:rsidRDefault="00C65720" w:rsidP="005D1862">
      <w:pPr>
        <w:pStyle w:val="Odstavekseznama"/>
        <w:numPr>
          <w:ilvl w:val="0"/>
          <w:numId w:val="38"/>
        </w:numPr>
      </w:pPr>
      <w:bookmarkStart w:id="9" w:name="_Toc315077695"/>
      <w:r w:rsidRPr="00C65720">
        <w:t>zagotovitev varstva pred požarom in evakuacija</w:t>
      </w:r>
      <w:bookmarkEnd w:id="9"/>
      <w:r>
        <w:t>,</w:t>
      </w:r>
    </w:p>
    <w:p w:rsidR="00C65720" w:rsidRDefault="00C65720" w:rsidP="0040177C">
      <w:pPr>
        <w:pStyle w:val="Odstavekseznama"/>
        <w:numPr>
          <w:ilvl w:val="0"/>
          <w:numId w:val="38"/>
        </w:numPr>
      </w:pPr>
      <w:bookmarkStart w:id="10" w:name="_Toc315077696"/>
      <w:r w:rsidRPr="00C65720">
        <w:t>preprečevanje, odpravljanje in obvladovanje primerov nasilja, trpinčenja, nadlegovanja in drugih oblik psihosocialnega tveganja</w:t>
      </w:r>
      <w:bookmarkEnd w:id="10"/>
      <w:r>
        <w:t>v skladu z izjavo o varnosti pri delu ter z</w:t>
      </w:r>
    </w:p>
    <w:p w:rsidR="00ED7F5A" w:rsidRPr="005D1862" w:rsidRDefault="00C65720" w:rsidP="005D1862">
      <w:pPr>
        <w:pStyle w:val="Odstavekseznama"/>
        <w:numPr>
          <w:ilvl w:val="0"/>
          <w:numId w:val="39"/>
        </w:numPr>
        <w:ind w:right="17"/>
        <w:jc w:val="both"/>
        <w:rPr>
          <w:rFonts w:cs="Tahoma"/>
          <w:szCs w:val="20"/>
        </w:rPr>
      </w:pPr>
      <w:r w:rsidRPr="005D1862">
        <w:rPr>
          <w:rFonts w:cs="Tahoma"/>
          <w:szCs w:val="20"/>
        </w:rPr>
        <w:t>zagotavljanjem varnih poti učencem v šolo</w:t>
      </w:r>
      <w:r w:rsidR="00DE13DA" w:rsidRPr="005D1862">
        <w:rPr>
          <w:rFonts w:cs="Tahoma"/>
          <w:szCs w:val="20"/>
        </w:rPr>
        <w:t>,</w:t>
      </w:r>
    </w:p>
    <w:p w:rsidR="00DE13DA" w:rsidRPr="005D1862" w:rsidRDefault="00DE13DA" w:rsidP="005D1862">
      <w:pPr>
        <w:pStyle w:val="Odstavekseznama"/>
        <w:numPr>
          <w:ilvl w:val="0"/>
          <w:numId w:val="39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5D1862">
        <w:rPr>
          <w:rFonts w:cs="Tahoma"/>
          <w:bCs/>
          <w:szCs w:val="20"/>
        </w:rPr>
        <w:t>prepoved uporabe po</w:t>
      </w:r>
      <w:r w:rsidR="00DC0F3A" w:rsidRPr="005D1862">
        <w:rPr>
          <w:rFonts w:cs="Tahoma"/>
          <w:bCs/>
          <w:szCs w:val="20"/>
        </w:rPr>
        <w:t>škodovanih igral in pripomočkov.</w:t>
      </w:r>
    </w:p>
    <w:p w:rsidR="005B0A3B" w:rsidRDefault="005B0A3B" w:rsidP="005B0A3B">
      <w:pPr>
        <w:autoSpaceDE w:val="0"/>
        <w:autoSpaceDN w:val="0"/>
        <w:adjustRightInd w:val="0"/>
        <w:rPr>
          <w:rFonts w:cs="Tahoma"/>
          <w:b/>
          <w:bCs/>
          <w:szCs w:val="20"/>
        </w:rPr>
      </w:pPr>
    </w:p>
    <w:p w:rsidR="005B0A3B" w:rsidRPr="00650ED7" w:rsidRDefault="005B0A3B" w:rsidP="005B0A3B">
      <w:pPr>
        <w:autoSpaceDE w:val="0"/>
        <w:autoSpaceDN w:val="0"/>
        <w:adjustRightInd w:val="0"/>
        <w:rPr>
          <w:rFonts w:cs="Tahoma"/>
          <w:b/>
          <w:bCs/>
          <w:szCs w:val="20"/>
        </w:rPr>
      </w:pPr>
      <w:r w:rsidRPr="00650ED7">
        <w:rPr>
          <w:rFonts w:cs="Tahoma"/>
          <w:b/>
          <w:bCs/>
          <w:szCs w:val="20"/>
        </w:rPr>
        <w:t>Druge omejitve in zahteve za zagotavljanje varnosti</w:t>
      </w:r>
    </w:p>
    <w:p w:rsidR="005B0A3B" w:rsidRDefault="005B0A3B" w:rsidP="005D1862">
      <w:pPr>
        <w:numPr>
          <w:ilvl w:val="0"/>
          <w:numId w:val="40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5B0A3B">
        <w:rPr>
          <w:rFonts w:cs="Tahoma"/>
          <w:bCs/>
          <w:szCs w:val="20"/>
        </w:rPr>
        <w:t xml:space="preserve">Kajenje, uživanje in ponudba alkoholnih pijač in drog ter drugih psihoaktivnih sredstev je prepovedano v prostorih in na pripadajočem funkcionalnem zemljišču. </w:t>
      </w:r>
    </w:p>
    <w:p w:rsidR="007E3E1A" w:rsidRPr="005B0A3B" w:rsidRDefault="007E3E1A" w:rsidP="0012124A">
      <w:pPr>
        <w:autoSpaceDE w:val="0"/>
        <w:autoSpaceDN w:val="0"/>
        <w:adjustRightInd w:val="0"/>
        <w:ind w:left="720"/>
        <w:rPr>
          <w:rFonts w:cs="Tahoma"/>
          <w:bCs/>
          <w:szCs w:val="20"/>
        </w:rPr>
      </w:pPr>
    </w:p>
    <w:p w:rsidR="000F332F" w:rsidRPr="00E71F89" w:rsidRDefault="000F332F" w:rsidP="00060EED">
      <w:pPr>
        <w:pStyle w:val="Naslov1"/>
      </w:pPr>
      <w:bookmarkStart w:id="11" w:name="_Toc12532619"/>
      <w:r w:rsidRPr="00E71F89">
        <w:t>VZDRŽEVANJE REDA IN ČISTOČE</w:t>
      </w:r>
      <w:bookmarkEnd w:id="11"/>
    </w:p>
    <w:p w:rsidR="00FB3621" w:rsidRPr="00186AF4" w:rsidRDefault="00FB3621" w:rsidP="00FB3621">
      <w:pPr>
        <w:autoSpaceDE w:val="0"/>
        <w:autoSpaceDN w:val="0"/>
        <w:adjustRightInd w:val="0"/>
        <w:rPr>
          <w:rFonts w:cs="Tahoma"/>
          <w:b/>
        </w:rPr>
      </w:pPr>
      <w:r w:rsidRPr="00186AF4">
        <w:rPr>
          <w:rFonts w:cs="Tahoma"/>
          <w:b/>
        </w:rPr>
        <w:t>Vzdrževanje šolskega pr</w:t>
      </w:r>
      <w:r w:rsidR="00AC3649">
        <w:rPr>
          <w:rFonts w:cs="Tahoma"/>
          <w:b/>
        </w:rPr>
        <w:t>o</w:t>
      </w:r>
      <w:r w:rsidRPr="00186AF4">
        <w:rPr>
          <w:rFonts w:cs="Tahoma"/>
          <w:b/>
        </w:rPr>
        <w:t>stora</w:t>
      </w:r>
      <w:r w:rsidR="00B116FC">
        <w:rPr>
          <w:rFonts w:cs="Tahoma"/>
          <w:b/>
        </w:rPr>
        <w:t xml:space="preserve"> okolja</w:t>
      </w:r>
    </w:p>
    <w:p w:rsidR="00FB3621" w:rsidRPr="000F332F" w:rsidRDefault="00FB3621" w:rsidP="00FB3621">
      <w:pPr>
        <w:autoSpaceDE w:val="0"/>
        <w:autoSpaceDN w:val="0"/>
        <w:adjustRightInd w:val="0"/>
        <w:rPr>
          <w:rFonts w:cs="Tahoma"/>
          <w:szCs w:val="20"/>
        </w:rPr>
      </w:pPr>
      <w:r w:rsidRPr="000F332F">
        <w:rPr>
          <w:rFonts w:cs="Tahoma"/>
          <w:szCs w:val="20"/>
        </w:rPr>
        <w:t xml:space="preserve">Šola mora vzdrževati </w:t>
      </w:r>
      <w:r>
        <w:rPr>
          <w:rFonts w:cs="Tahoma"/>
          <w:szCs w:val="20"/>
        </w:rPr>
        <w:t>šolski prostor</w:t>
      </w:r>
      <w:r w:rsidRPr="000F332F">
        <w:rPr>
          <w:rFonts w:cs="Tahoma"/>
          <w:szCs w:val="20"/>
        </w:rPr>
        <w:t xml:space="preserve"> tako, da je zagotovljena:</w:t>
      </w:r>
    </w:p>
    <w:p w:rsidR="00FB3621" w:rsidRPr="005D1862" w:rsidRDefault="00FB3621" w:rsidP="005D1862">
      <w:pPr>
        <w:pStyle w:val="Odstavekseznama"/>
        <w:numPr>
          <w:ilvl w:val="0"/>
          <w:numId w:val="40"/>
        </w:numPr>
        <w:autoSpaceDE w:val="0"/>
        <w:autoSpaceDN w:val="0"/>
        <w:adjustRightInd w:val="0"/>
        <w:rPr>
          <w:rFonts w:cs="Tahoma"/>
          <w:szCs w:val="20"/>
        </w:rPr>
      </w:pPr>
      <w:r w:rsidRPr="005D1862">
        <w:rPr>
          <w:rFonts w:cs="Tahoma"/>
          <w:szCs w:val="20"/>
        </w:rPr>
        <w:t>varnost učencem, ki ga uporabljajo,</w:t>
      </w:r>
    </w:p>
    <w:p w:rsidR="00FB3621" w:rsidRPr="005D1862" w:rsidRDefault="00FB3621" w:rsidP="005D1862">
      <w:pPr>
        <w:pStyle w:val="Odstavekseznama"/>
        <w:numPr>
          <w:ilvl w:val="0"/>
          <w:numId w:val="40"/>
        </w:numPr>
        <w:autoSpaceDE w:val="0"/>
        <w:autoSpaceDN w:val="0"/>
        <w:adjustRightInd w:val="0"/>
        <w:rPr>
          <w:rFonts w:cs="Tahoma"/>
          <w:szCs w:val="20"/>
        </w:rPr>
      </w:pPr>
      <w:r w:rsidRPr="005D1862">
        <w:rPr>
          <w:rFonts w:cs="Tahoma"/>
          <w:szCs w:val="20"/>
        </w:rPr>
        <w:t>čistoča in urejenost</w:t>
      </w:r>
      <w:r w:rsidR="00E04737" w:rsidRPr="005D1862">
        <w:rPr>
          <w:rFonts w:cs="Tahoma"/>
          <w:szCs w:val="20"/>
        </w:rPr>
        <w:t>,</w:t>
      </w:r>
    </w:p>
    <w:p w:rsidR="00FB3621" w:rsidRPr="005D1862" w:rsidRDefault="00FB3621" w:rsidP="005D1862">
      <w:pPr>
        <w:pStyle w:val="Odstavekseznama"/>
        <w:numPr>
          <w:ilvl w:val="0"/>
          <w:numId w:val="40"/>
        </w:numPr>
        <w:autoSpaceDE w:val="0"/>
        <w:autoSpaceDN w:val="0"/>
        <w:adjustRightInd w:val="0"/>
        <w:rPr>
          <w:rFonts w:cs="Tahoma"/>
          <w:szCs w:val="20"/>
        </w:rPr>
      </w:pPr>
      <w:r w:rsidRPr="005D1862">
        <w:rPr>
          <w:rFonts w:cs="Tahoma"/>
          <w:szCs w:val="20"/>
        </w:rPr>
        <w:t>namembnost uporabe</w:t>
      </w:r>
      <w:r w:rsidR="00484FE1" w:rsidRPr="005D1862">
        <w:rPr>
          <w:rFonts w:cs="Tahoma"/>
          <w:szCs w:val="20"/>
        </w:rPr>
        <w:t>.</w:t>
      </w:r>
      <w:r w:rsidRPr="005D1862">
        <w:rPr>
          <w:rFonts w:cs="Tahoma"/>
          <w:szCs w:val="20"/>
        </w:rPr>
        <w:t xml:space="preserve">  </w:t>
      </w:r>
    </w:p>
    <w:p w:rsidR="00D66212" w:rsidRDefault="00484FE1" w:rsidP="00484FE1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>U</w:t>
      </w:r>
      <w:r w:rsidR="00650ED7" w:rsidRPr="00650ED7">
        <w:rPr>
          <w:rFonts w:cs="Tahoma"/>
          <w:szCs w:val="20"/>
        </w:rPr>
        <w:t>čenci skupaj z učitelji skrbijo za urejenost šolskih površin (travnik, i</w:t>
      </w:r>
      <w:r w:rsidR="00D66212">
        <w:rPr>
          <w:rFonts w:cs="Tahoma"/>
          <w:szCs w:val="20"/>
        </w:rPr>
        <w:t>grišča in dvorišče). Program</w:t>
      </w:r>
    </w:p>
    <w:p w:rsidR="00650ED7" w:rsidRDefault="00D66212" w:rsidP="00060EED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in </w:t>
      </w:r>
      <w:r w:rsidR="00650ED7" w:rsidRPr="00650ED7">
        <w:rPr>
          <w:rFonts w:cs="Tahoma"/>
          <w:szCs w:val="20"/>
        </w:rPr>
        <w:t>razpored urejanja določi vodstvo šole.</w:t>
      </w:r>
      <w:r w:rsidR="00484FE1">
        <w:rPr>
          <w:rFonts w:cs="Tahoma"/>
          <w:szCs w:val="20"/>
        </w:rPr>
        <w:t xml:space="preserve"> </w:t>
      </w:r>
    </w:p>
    <w:p w:rsidR="007E3E1A" w:rsidRPr="00650ED7" w:rsidRDefault="007E3E1A" w:rsidP="00060EED">
      <w:pPr>
        <w:jc w:val="both"/>
        <w:rPr>
          <w:rFonts w:cs="Tahoma"/>
          <w:szCs w:val="20"/>
        </w:rPr>
      </w:pPr>
    </w:p>
    <w:p w:rsidR="006D5ECE" w:rsidRPr="006D5ECE" w:rsidRDefault="006D5ECE" w:rsidP="00060EED">
      <w:pPr>
        <w:pStyle w:val="Naslov1"/>
      </w:pPr>
      <w:bookmarkStart w:id="12" w:name="_Toc12532620"/>
      <w:r w:rsidRPr="006D5ECE">
        <w:t>OBISKOVALCI</w:t>
      </w:r>
      <w:bookmarkEnd w:id="12"/>
    </w:p>
    <w:p w:rsidR="006D5ECE" w:rsidRPr="00E95CA1" w:rsidRDefault="00B116FC" w:rsidP="00E95CA1">
      <w:pPr>
        <w:pStyle w:val="Odstavekseznama"/>
        <w:numPr>
          <w:ilvl w:val="0"/>
          <w:numId w:val="45"/>
        </w:numPr>
        <w:rPr>
          <w:b/>
        </w:rPr>
      </w:pPr>
      <w:r w:rsidRPr="006D5ECE">
        <w:t>Gibanje staršev, obiskovalcev in najemnikov je omejeno</w:t>
      </w:r>
      <w:r>
        <w:t>.</w:t>
      </w:r>
    </w:p>
    <w:p w:rsidR="006D5ECE" w:rsidRPr="00E95CA1" w:rsidRDefault="00B116FC" w:rsidP="00E95CA1">
      <w:pPr>
        <w:pStyle w:val="Odstavekseznama"/>
        <w:numPr>
          <w:ilvl w:val="0"/>
          <w:numId w:val="45"/>
        </w:numPr>
        <w:rPr>
          <w:bCs/>
        </w:rPr>
      </w:pPr>
      <w:r w:rsidRPr="00E95CA1">
        <w:rPr>
          <w:bCs/>
        </w:rPr>
        <w:t xml:space="preserve">Obiskovalcem </w:t>
      </w:r>
      <w:r w:rsidR="006D5ECE" w:rsidRPr="00E95CA1">
        <w:rPr>
          <w:bCs/>
        </w:rPr>
        <w:t xml:space="preserve">v času pouka ni dovoljeno vstopati </w:t>
      </w:r>
      <w:r w:rsidRPr="00E95CA1">
        <w:rPr>
          <w:bCs/>
        </w:rPr>
        <w:t xml:space="preserve">v učilnice </w:t>
      </w:r>
      <w:r w:rsidR="006D5ECE" w:rsidRPr="00E95CA1">
        <w:rPr>
          <w:bCs/>
        </w:rPr>
        <w:t xml:space="preserve">razen </w:t>
      </w:r>
      <w:r w:rsidRPr="00E95CA1">
        <w:rPr>
          <w:bCs/>
        </w:rPr>
        <w:t>s</w:t>
      </w:r>
      <w:r w:rsidR="006D5ECE" w:rsidRPr="00E95CA1">
        <w:rPr>
          <w:bCs/>
        </w:rPr>
        <w:t xml:space="preserve"> predhodn</w:t>
      </w:r>
      <w:r w:rsidRPr="00E95CA1">
        <w:rPr>
          <w:bCs/>
        </w:rPr>
        <w:t>i</w:t>
      </w:r>
      <w:r w:rsidR="006D5ECE" w:rsidRPr="00E95CA1">
        <w:rPr>
          <w:bCs/>
        </w:rPr>
        <w:t>m dovoljenj</w:t>
      </w:r>
      <w:r w:rsidRPr="00E95CA1">
        <w:rPr>
          <w:bCs/>
        </w:rPr>
        <w:t>em</w:t>
      </w:r>
      <w:r w:rsidR="006D5ECE" w:rsidRPr="00E95CA1">
        <w:rPr>
          <w:bCs/>
        </w:rPr>
        <w:t xml:space="preserve"> ravnatelj</w:t>
      </w:r>
      <w:r w:rsidR="005B0AC5" w:rsidRPr="00E95CA1">
        <w:rPr>
          <w:bCs/>
        </w:rPr>
        <w:t>a</w:t>
      </w:r>
      <w:r w:rsidR="006D5ECE" w:rsidRPr="00E95CA1">
        <w:rPr>
          <w:bCs/>
        </w:rPr>
        <w:t>.</w:t>
      </w:r>
    </w:p>
    <w:p w:rsidR="00B116FC" w:rsidRDefault="006D5ECE" w:rsidP="00E95CA1">
      <w:pPr>
        <w:pStyle w:val="Odstavekseznama"/>
        <w:numPr>
          <w:ilvl w:val="0"/>
          <w:numId w:val="45"/>
        </w:numPr>
      </w:pPr>
      <w:r w:rsidRPr="00B116FC">
        <w:t>Zaradi varnosti učencev in zaposlenih lahko ravnatelj gibanje posameznikom dodatno omeji s posebnim sklepom.</w:t>
      </w:r>
      <w:r w:rsidR="00B116FC" w:rsidRPr="00B116FC">
        <w:t xml:space="preserve"> </w:t>
      </w:r>
    </w:p>
    <w:p w:rsidR="006D5ECE" w:rsidRPr="00B116FC" w:rsidRDefault="006D5ECE" w:rsidP="00E95CA1">
      <w:pPr>
        <w:pStyle w:val="Odstavekseznama"/>
        <w:numPr>
          <w:ilvl w:val="0"/>
          <w:numId w:val="45"/>
        </w:numPr>
      </w:pPr>
      <w:r w:rsidRPr="00B116FC">
        <w:t xml:space="preserve">Najemniki uporabljajo s pogodbo določene prostore samo v dogovorjenem času. </w:t>
      </w:r>
    </w:p>
    <w:p w:rsidR="000F332F" w:rsidRDefault="000F332F" w:rsidP="00060EED">
      <w:pPr>
        <w:pStyle w:val="Naslov1"/>
      </w:pPr>
      <w:bookmarkStart w:id="13" w:name="_Toc12532621"/>
      <w:r w:rsidRPr="00E71F89">
        <w:t>KONČNE DOLOČBE</w:t>
      </w:r>
      <w:bookmarkEnd w:id="13"/>
    </w:p>
    <w:p w:rsidR="007E3E1A" w:rsidRPr="007E3E1A" w:rsidRDefault="007E3E1A" w:rsidP="007E3E1A"/>
    <w:p w:rsidR="0094626C" w:rsidRPr="00A824CA" w:rsidRDefault="0094626C" w:rsidP="0094626C">
      <w:pPr>
        <w:autoSpaceDE w:val="0"/>
        <w:autoSpaceDN w:val="0"/>
        <w:adjustRightInd w:val="0"/>
        <w:rPr>
          <w:rFonts w:cs="Tahoma"/>
          <w:b/>
          <w:bCs/>
          <w:szCs w:val="20"/>
        </w:rPr>
      </w:pPr>
      <w:r w:rsidRPr="00A824CA">
        <w:rPr>
          <w:rFonts w:cs="Tahoma"/>
          <w:b/>
          <w:bCs/>
          <w:szCs w:val="20"/>
        </w:rPr>
        <w:t>Kršitve pravil hišnega reda</w:t>
      </w:r>
    </w:p>
    <w:p w:rsidR="0094626C" w:rsidRDefault="0094626C" w:rsidP="0094626C">
      <w:pPr>
        <w:autoSpaceDE w:val="0"/>
        <w:autoSpaceDN w:val="0"/>
        <w:adjustRightInd w:val="0"/>
        <w:rPr>
          <w:rFonts w:cs="Tahoma"/>
          <w:szCs w:val="20"/>
        </w:rPr>
      </w:pPr>
      <w:r w:rsidRPr="001E7C6A">
        <w:rPr>
          <w:rFonts w:cs="Tahoma"/>
          <w:szCs w:val="20"/>
        </w:rPr>
        <w:t>V primeru, da učenec krši pravila hišnega reda, bo šola kršitev</w:t>
      </w:r>
      <w:r>
        <w:rPr>
          <w:rFonts w:cs="Tahoma"/>
          <w:szCs w:val="20"/>
        </w:rPr>
        <w:t xml:space="preserve"> </w:t>
      </w:r>
      <w:r w:rsidRPr="001E7C6A">
        <w:rPr>
          <w:rFonts w:cs="Tahoma"/>
          <w:szCs w:val="20"/>
        </w:rPr>
        <w:t xml:space="preserve">obravnavala v skladu </w:t>
      </w:r>
      <w:r>
        <w:rPr>
          <w:rFonts w:cs="Tahoma"/>
          <w:szCs w:val="20"/>
        </w:rPr>
        <w:t xml:space="preserve">z določili </w:t>
      </w:r>
      <w:r w:rsidRPr="001E7C6A">
        <w:rPr>
          <w:rFonts w:cs="Tahoma"/>
          <w:szCs w:val="20"/>
        </w:rPr>
        <w:t>Pra</w:t>
      </w:r>
      <w:r w:rsidR="00024844">
        <w:rPr>
          <w:rFonts w:cs="Tahoma"/>
          <w:szCs w:val="20"/>
        </w:rPr>
        <w:t>vil šolskega reda</w:t>
      </w:r>
      <w:r>
        <w:rPr>
          <w:rFonts w:cs="Tahoma"/>
          <w:szCs w:val="20"/>
        </w:rPr>
        <w:t xml:space="preserve">. </w:t>
      </w:r>
    </w:p>
    <w:p w:rsidR="00DD4932" w:rsidRPr="00DD4932" w:rsidRDefault="00DD4932" w:rsidP="00DD4932">
      <w:pPr>
        <w:autoSpaceDE w:val="0"/>
        <w:autoSpaceDN w:val="0"/>
        <w:adjustRightInd w:val="0"/>
        <w:rPr>
          <w:rFonts w:cs="Tahoma"/>
          <w:szCs w:val="20"/>
        </w:rPr>
      </w:pPr>
      <w:r w:rsidRPr="00DD4932">
        <w:rPr>
          <w:rFonts w:cs="Tahoma"/>
          <w:szCs w:val="20"/>
        </w:rPr>
        <w:t xml:space="preserve">V primeru kršitve hišnega reda zaposlenih se postopa v skladu z določili Zakona o delovnih razmerjih in drugih predpisov. </w:t>
      </w:r>
    </w:p>
    <w:p w:rsidR="0094626C" w:rsidRDefault="0094626C" w:rsidP="0094626C">
      <w:pPr>
        <w:autoSpaceDE w:val="0"/>
        <w:autoSpaceDN w:val="0"/>
        <w:adjustRightInd w:val="0"/>
        <w:rPr>
          <w:rFonts w:cs="Tahoma"/>
          <w:szCs w:val="20"/>
        </w:rPr>
      </w:pPr>
    </w:p>
    <w:p w:rsidR="00A23D99" w:rsidRPr="00A824CA" w:rsidRDefault="00A23D99" w:rsidP="00A23D99">
      <w:pPr>
        <w:rPr>
          <w:rFonts w:cs="Tahoma"/>
          <w:b/>
          <w:szCs w:val="20"/>
        </w:rPr>
      </w:pPr>
      <w:r w:rsidRPr="00A824CA">
        <w:rPr>
          <w:rFonts w:cs="Tahoma"/>
          <w:b/>
          <w:szCs w:val="20"/>
        </w:rPr>
        <w:t>Spremembe in dopolnitve hišnega reda</w:t>
      </w:r>
    </w:p>
    <w:p w:rsidR="00A23D99" w:rsidRPr="00A23D99" w:rsidRDefault="00A23D99" w:rsidP="00A23D99">
      <w:pPr>
        <w:rPr>
          <w:rFonts w:cs="Tahoma"/>
        </w:rPr>
      </w:pPr>
      <w:r w:rsidRPr="00A23D99">
        <w:rPr>
          <w:rFonts w:cs="Tahoma"/>
        </w:rPr>
        <w:t xml:space="preserve">Spremembe in dopolnitve </w:t>
      </w:r>
      <w:r w:rsidR="00B116FC">
        <w:rPr>
          <w:rFonts w:cs="Tahoma"/>
        </w:rPr>
        <w:t>h</w:t>
      </w:r>
      <w:r w:rsidRPr="00A23D99">
        <w:rPr>
          <w:rFonts w:cs="Tahoma"/>
        </w:rPr>
        <w:t>išnega reda se sprejemajo in dopolnjujejo po postopku, ki velja za sprejem splošnih aktov šole.</w:t>
      </w:r>
    </w:p>
    <w:p w:rsidR="00C2699A" w:rsidRDefault="00C2699A" w:rsidP="00A23D99">
      <w:pPr>
        <w:rPr>
          <w:rFonts w:cs="Tahoma"/>
          <w:b/>
        </w:rPr>
      </w:pPr>
    </w:p>
    <w:p w:rsidR="00A23D99" w:rsidRPr="00A824CA" w:rsidRDefault="00A23D99" w:rsidP="00A23D99">
      <w:pPr>
        <w:rPr>
          <w:rFonts w:cs="Tahoma"/>
          <w:b/>
          <w:szCs w:val="20"/>
        </w:rPr>
      </w:pPr>
      <w:r w:rsidRPr="00A824CA">
        <w:rPr>
          <w:rFonts w:cs="Tahoma"/>
          <w:b/>
          <w:szCs w:val="20"/>
        </w:rPr>
        <w:lastRenderedPageBreak/>
        <w:t>Obveščanje</w:t>
      </w:r>
    </w:p>
    <w:p w:rsidR="00E15D18" w:rsidRDefault="00E15D18" w:rsidP="00E15D18">
      <w:pPr>
        <w:jc w:val="both"/>
        <w:rPr>
          <w:rFonts w:cs="Tahoma"/>
          <w:szCs w:val="20"/>
        </w:rPr>
      </w:pPr>
      <w:r w:rsidRPr="008C25BE">
        <w:rPr>
          <w:rFonts w:cs="Tahoma"/>
          <w:szCs w:val="20"/>
        </w:rPr>
        <w:t>Ta hišni red se objavi na oglasni deski šole</w:t>
      </w:r>
      <w:r>
        <w:rPr>
          <w:rFonts w:cs="Tahoma"/>
          <w:szCs w:val="20"/>
        </w:rPr>
        <w:t>.</w:t>
      </w:r>
      <w:r w:rsidRPr="008C25BE">
        <w:rPr>
          <w:rFonts w:cs="Tahoma"/>
          <w:szCs w:val="20"/>
        </w:rPr>
        <w:t xml:space="preserve"> </w:t>
      </w:r>
    </w:p>
    <w:p w:rsidR="00E15D18" w:rsidRPr="00E15D18" w:rsidRDefault="00E15D18" w:rsidP="00E15D18">
      <w:pPr>
        <w:pStyle w:val="Navadensplet"/>
        <w:spacing w:before="0" w:beforeAutospacing="0" w:after="0" w:afterAutospacing="0"/>
        <w:jc w:val="both"/>
        <w:rPr>
          <w:rFonts w:cs="Tahoma"/>
          <w:szCs w:val="20"/>
        </w:rPr>
      </w:pPr>
      <w:r w:rsidRPr="00E15D18">
        <w:rPr>
          <w:rFonts w:cs="Tahoma"/>
          <w:szCs w:val="20"/>
        </w:rPr>
        <w:t>Vsebino hišnega reda predstavi šola na svoji spletni strani oziroma je staršem na vpogled v pisni obliki v prostorih šole.</w:t>
      </w:r>
    </w:p>
    <w:p w:rsidR="00E15D18" w:rsidRPr="00506D10" w:rsidRDefault="00E15D18" w:rsidP="00977F12">
      <w:pPr>
        <w:jc w:val="both"/>
        <w:rPr>
          <w:rFonts w:cs="Tahoma"/>
          <w:szCs w:val="20"/>
        </w:rPr>
      </w:pPr>
    </w:p>
    <w:p w:rsidR="0094626C" w:rsidRPr="00A824CA" w:rsidRDefault="00F72FCF" w:rsidP="0094626C">
      <w:pPr>
        <w:rPr>
          <w:rFonts w:cs="Tahoma"/>
          <w:b/>
          <w:szCs w:val="20"/>
        </w:rPr>
      </w:pPr>
      <w:r w:rsidRPr="00A824CA">
        <w:rPr>
          <w:rFonts w:cs="Tahoma"/>
          <w:b/>
          <w:szCs w:val="20"/>
        </w:rPr>
        <w:t>V</w:t>
      </w:r>
      <w:r w:rsidR="0094626C" w:rsidRPr="00A824CA">
        <w:rPr>
          <w:rFonts w:cs="Tahoma"/>
          <w:b/>
          <w:szCs w:val="20"/>
        </w:rPr>
        <w:t xml:space="preserve">eljavnost </w:t>
      </w:r>
    </w:p>
    <w:p w:rsidR="00B116FC" w:rsidRDefault="00DD4932" w:rsidP="00B116FC">
      <w:pPr>
        <w:rPr>
          <w:rFonts w:cs="Tahoma"/>
        </w:rPr>
      </w:pPr>
      <w:r>
        <w:rPr>
          <w:rFonts w:cs="Tahoma"/>
        </w:rPr>
        <w:t>Ta h</w:t>
      </w:r>
      <w:r w:rsidR="0094626C" w:rsidRPr="00A23D99">
        <w:rPr>
          <w:rFonts w:cs="Tahoma"/>
        </w:rPr>
        <w:t xml:space="preserve">išni red </w:t>
      </w:r>
      <w:r>
        <w:rPr>
          <w:rFonts w:cs="Tahoma"/>
        </w:rPr>
        <w:t xml:space="preserve">prične veljati </w:t>
      </w:r>
      <w:r w:rsidR="0094626C" w:rsidRPr="00A23D99">
        <w:rPr>
          <w:rFonts w:cs="Tahoma"/>
        </w:rPr>
        <w:t xml:space="preserve"> </w:t>
      </w:r>
      <w:r w:rsidR="007E3E1A">
        <w:rPr>
          <w:rFonts w:cs="Tahoma"/>
        </w:rPr>
        <w:t xml:space="preserve">1. 7. 2019 </w:t>
      </w:r>
      <w:r w:rsidR="0094626C" w:rsidRPr="00A23D99">
        <w:rPr>
          <w:rFonts w:cs="Tahoma"/>
        </w:rPr>
        <w:t xml:space="preserve"> </w:t>
      </w:r>
      <w:r w:rsidR="008210D5">
        <w:rPr>
          <w:rFonts w:cs="Tahoma"/>
          <w:snapToGrid w:val="0"/>
          <w:szCs w:val="20"/>
        </w:rPr>
        <w:t xml:space="preserve">in </w:t>
      </w:r>
      <w:r w:rsidR="00B116FC">
        <w:rPr>
          <w:rFonts w:cs="Tahoma"/>
          <w:snapToGrid w:val="0"/>
          <w:szCs w:val="20"/>
        </w:rPr>
        <w:t xml:space="preserve">hkrati </w:t>
      </w:r>
      <w:r w:rsidR="0094626C" w:rsidRPr="00A23D99">
        <w:rPr>
          <w:rFonts w:cs="Tahoma"/>
        </w:rPr>
        <w:t xml:space="preserve">preneha veljati </w:t>
      </w:r>
      <w:r w:rsidR="0094626C">
        <w:rPr>
          <w:rFonts w:cs="Tahoma"/>
        </w:rPr>
        <w:t>Hišni red</w:t>
      </w:r>
      <w:r w:rsidR="0094626C" w:rsidRPr="00A23D99">
        <w:rPr>
          <w:rFonts w:cs="Tahoma"/>
        </w:rPr>
        <w:t xml:space="preserve"> številka </w:t>
      </w:r>
      <w:r w:rsidR="00FF214A">
        <w:rPr>
          <w:rFonts w:cs="Tahoma"/>
        </w:rPr>
        <w:t>01/2009</w:t>
      </w:r>
      <w:r w:rsidR="0094626C" w:rsidRPr="00A23D99">
        <w:rPr>
          <w:rFonts w:cs="Tahoma"/>
        </w:rPr>
        <w:t xml:space="preserve"> </w:t>
      </w:r>
      <w:r w:rsidR="00B116FC">
        <w:rPr>
          <w:rFonts w:cs="Tahoma"/>
        </w:rPr>
        <w:t xml:space="preserve">, sprejet dne </w:t>
      </w:r>
      <w:r w:rsidR="00FF214A">
        <w:rPr>
          <w:rFonts w:cs="Tahoma"/>
        </w:rPr>
        <w:t>11. 3. 2009.</w:t>
      </w:r>
      <w:r w:rsidR="00B116FC">
        <w:rPr>
          <w:rFonts w:cs="Tahoma"/>
        </w:rPr>
        <w:t xml:space="preserve"> </w:t>
      </w:r>
    </w:p>
    <w:p w:rsidR="002818E3" w:rsidRDefault="00B116FC" w:rsidP="00B116FC">
      <w:pPr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:rsidR="00E15D18" w:rsidRDefault="00E15D18" w:rsidP="005B0AC5">
      <w:pPr>
        <w:tabs>
          <w:tab w:val="left" w:pos="7513"/>
        </w:tabs>
        <w:rPr>
          <w:rFonts w:cs="Tahoma"/>
          <w:snapToGrid w:val="0"/>
          <w:szCs w:val="20"/>
        </w:rPr>
      </w:pPr>
    </w:p>
    <w:p w:rsidR="008810F2" w:rsidRPr="008810F2" w:rsidRDefault="00977F12" w:rsidP="005B0AC5">
      <w:pPr>
        <w:tabs>
          <w:tab w:val="left" w:pos="7513"/>
        </w:tabs>
        <w:rPr>
          <w:rFonts w:cs="Tahoma"/>
          <w:snapToGrid w:val="0"/>
          <w:szCs w:val="20"/>
        </w:rPr>
      </w:pPr>
      <w:bookmarkStart w:id="14" w:name="_GoBack"/>
      <w:bookmarkEnd w:id="14"/>
      <w:r>
        <w:rPr>
          <w:rFonts w:cs="Tahoma"/>
          <w:snapToGrid w:val="0"/>
          <w:szCs w:val="20"/>
        </w:rPr>
        <w:tab/>
      </w:r>
      <w:r w:rsidR="008810F2" w:rsidRPr="008810F2">
        <w:rPr>
          <w:rFonts w:cs="Tahoma"/>
          <w:snapToGrid w:val="0"/>
          <w:szCs w:val="20"/>
        </w:rPr>
        <w:t>Ravnatelj</w:t>
      </w:r>
    </w:p>
    <w:p w:rsidR="008810F2" w:rsidRPr="008810F2" w:rsidRDefault="008810F2" w:rsidP="008810F2">
      <w:pPr>
        <w:rPr>
          <w:rFonts w:cs="Tahoma"/>
          <w:snapToGrid w:val="0"/>
          <w:szCs w:val="20"/>
        </w:rPr>
      </w:pPr>
    </w:p>
    <w:p w:rsidR="008810F2" w:rsidRPr="008810F2" w:rsidRDefault="007E3E1A" w:rsidP="00977F12">
      <w:pPr>
        <w:tabs>
          <w:tab w:val="left" w:pos="6804"/>
        </w:tabs>
        <w:rPr>
          <w:rFonts w:cs="Tahoma"/>
          <w:snapToGrid w:val="0"/>
          <w:szCs w:val="20"/>
        </w:rPr>
      </w:pPr>
      <w:r>
        <w:rPr>
          <w:rFonts w:cs="Tahoma"/>
          <w:snapToGrid w:val="0"/>
          <w:szCs w:val="20"/>
        </w:rPr>
        <w:t>Ljubno ob Savinji</w:t>
      </w:r>
      <w:r w:rsidR="008810F2" w:rsidRPr="008810F2">
        <w:rPr>
          <w:rFonts w:cs="Tahoma"/>
          <w:snapToGrid w:val="0"/>
          <w:szCs w:val="20"/>
        </w:rPr>
        <w:t>, dne</w:t>
      </w:r>
      <w:r w:rsidR="006E5429">
        <w:rPr>
          <w:rFonts w:cs="Tahoma"/>
          <w:snapToGrid w:val="0"/>
          <w:szCs w:val="20"/>
        </w:rPr>
        <w:t xml:space="preserve"> 5. 7. 2019</w:t>
      </w:r>
      <w:r w:rsidR="00977F12">
        <w:rPr>
          <w:rFonts w:cs="Tahoma"/>
          <w:snapToGrid w:val="0"/>
          <w:szCs w:val="20"/>
        </w:rPr>
        <w:tab/>
      </w:r>
      <w:r w:rsidR="002A50EB">
        <w:rPr>
          <w:rFonts w:cs="Tahoma"/>
          <w:snapToGrid w:val="0"/>
          <w:szCs w:val="20"/>
        </w:rPr>
        <w:t xml:space="preserve">  mag. Samo Kramer</w:t>
      </w:r>
    </w:p>
    <w:sectPr w:rsidR="008810F2" w:rsidRPr="008810F2" w:rsidSect="00D8687F">
      <w:footerReference w:type="even" r:id="rId8"/>
      <w:footerReference w:type="default" r:id="rId9"/>
      <w:pgSz w:w="12240" w:h="15840"/>
      <w:pgMar w:top="1021" w:right="851" w:bottom="907" w:left="1418" w:header="709" w:footer="709" w:gutter="0"/>
      <w:pgNumType w:start="1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CB" w:rsidRDefault="00EA24CB">
      <w:r>
        <w:separator/>
      </w:r>
    </w:p>
  </w:endnote>
  <w:endnote w:type="continuationSeparator" w:id="0">
    <w:p w:rsidR="00EA24CB" w:rsidRDefault="00EA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C9E" w:rsidRDefault="00CE7C9E" w:rsidP="00D8687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E7C9E" w:rsidRDefault="00CE7C9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C9E" w:rsidRPr="000F4BBC" w:rsidRDefault="00CE7C9E" w:rsidP="00D8687F">
    <w:pPr>
      <w:pStyle w:val="Noga"/>
      <w:framePr w:wrap="around" w:vAnchor="text" w:hAnchor="margin" w:xAlign="center" w:y="1"/>
      <w:rPr>
        <w:rStyle w:val="tevilkastrani"/>
        <w:rFonts w:cs="Tahoma"/>
        <w:b/>
        <w:szCs w:val="20"/>
      </w:rPr>
    </w:pPr>
    <w:r w:rsidRPr="000F4BBC">
      <w:rPr>
        <w:rStyle w:val="tevilkastrani"/>
        <w:rFonts w:cs="Tahoma"/>
        <w:b/>
        <w:szCs w:val="20"/>
      </w:rPr>
      <w:t>-</w:t>
    </w:r>
    <w:r w:rsidRPr="000F4BBC">
      <w:rPr>
        <w:rStyle w:val="tevilkastrani"/>
        <w:rFonts w:cs="Tahoma"/>
        <w:b/>
        <w:szCs w:val="20"/>
      </w:rPr>
      <w:fldChar w:fldCharType="begin"/>
    </w:r>
    <w:r w:rsidRPr="000F4BBC">
      <w:rPr>
        <w:rStyle w:val="tevilkastrani"/>
        <w:rFonts w:cs="Tahoma"/>
        <w:b/>
        <w:szCs w:val="20"/>
      </w:rPr>
      <w:instrText xml:space="preserve">PAGE  </w:instrText>
    </w:r>
    <w:r w:rsidRPr="000F4BBC">
      <w:rPr>
        <w:rStyle w:val="tevilkastrani"/>
        <w:rFonts w:cs="Tahoma"/>
        <w:b/>
        <w:szCs w:val="20"/>
      </w:rPr>
      <w:fldChar w:fldCharType="separate"/>
    </w:r>
    <w:r w:rsidR="001B0A38">
      <w:rPr>
        <w:rStyle w:val="tevilkastrani"/>
        <w:rFonts w:cs="Tahoma"/>
        <w:b/>
        <w:szCs w:val="20"/>
      </w:rPr>
      <w:t>7</w:t>
    </w:r>
    <w:r w:rsidRPr="000F4BBC">
      <w:rPr>
        <w:rStyle w:val="tevilkastrani"/>
        <w:rFonts w:cs="Tahoma"/>
        <w:b/>
        <w:szCs w:val="20"/>
      </w:rPr>
      <w:fldChar w:fldCharType="end"/>
    </w:r>
    <w:r w:rsidRPr="000F4BBC">
      <w:rPr>
        <w:rStyle w:val="tevilkastrani"/>
        <w:rFonts w:cs="Tahoma"/>
        <w:b/>
        <w:szCs w:val="20"/>
      </w:rPr>
      <w:t>-</w:t>
    </w:r>
  </w:p>
  <w:p w:rsidR="00CE7C9E" w:rsidRDefault="00CE7C9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CB" w:rsidRDefault="00EA24CB">
      <w:r>
        <w:separator/>
      </w:r>
    </w:p>
  </w:footnote>
  <w:footnote w:type="continuationSeparator" w:id="0">
    <w:p w:rsidR="00EA24CB" w:rsidRDefault="00EA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4AC"/>
    <w:multiLevelType w:val="hybridMultilevel"/>
    <w:tmpl w:val="423665B4"/>
    <w:lvl w:ilvl="0" w:tplc="0424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122710FC"/>
    <w:multiLevelType w:val="hybridMultilevel"/>
    <w:tmpl w:val="AE36C726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B42"/>
    <w:multiLevelType w:val="hybridMultilevel"/>
    <w:tmpl w:val="95C6586A"/>
    <w:lvl w:ilvl="0" w:tplc="0424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3" w15:restartNumberingAfterBreak="0">
    <w:nsid w:val="1AB958A4"/>
    <w:multiLevelType w:val="hybridMultilevel"/>
    <w:tmpl w:val="8EA254CA"/>
    <w:lvl w:ilvl="0" w:tplc="E25A45C6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1663"/>
    <w:multiLevelType w:val="hybridMultilevel"/>
    <w:tmpl w:val="EEBC56D4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3DE3"/>
    <w:multiLevelType w:val="hybridMultilevel"/>
    <w:tmpl w:val="C822652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1605"/>
    <w:multiLevelType w:val="multilevel"/>
    <w:tmpl w:val="B42EDCE8"/>
    <w:lvl w:ilvl="0">
      <w:start w:val="1"/>
      <w:numFmt w:val="decimal"/>
      <w:pStyle w:val="Naslov1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22B41A2A"/>
    <w:multiLevelType w:val="hybridMultilevel"/>
    <w:tmpl w:val="3B1E3A0E"/>
    <w:lvl w:ilvl="0" w:tplc="E25A45C6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95564CC"/>
    <w:multiLevelType w:val="hybridMultilevel"/>
    <w:tmpl w:val="474A68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10A7"/>
    <w:multiLevelType w:val="hybridMultilevel"/>
    <w:tmpl w:val="E99E06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915F7"/>
    <w:multiLevelType w:val="hybridMultilevel"/>
    <w:tmpl w:val="900A47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6D45"/>
    <w:multiLevelType w:val="hybridMultilevel"/>
    <w:tmpl w:val="427AB644"/>
    <w:lvl w:ilvl="0" w:tplc="0424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2" w15:restartNumberingAfterBreak="0">
    <w:nsid w:val="30ED234A"/>
    <w:multiLevelType w:val="hybridMultilevel"/>
    <w:tmpl w:val="1FD2FB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0B1C"/>
    <w:multiLevelType w:val="hybridMultilevel"/>
    <w:tmpl w:val="B748B634"/>
    <w:lvl w:ilvl="0" w:tplc="04240005">
      <w:start w:val="1"/>
      <w:numFmt w:val="bullet"/>
      <w:lvlText w:val=""/>
      <w:lvlJc w:val="left"/>
      <w:pPr>
        <w:tabs>
          <w:tab w:val="num" w:pos="1119"/>
        </w:tabs>
        <w:ind w:left="111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4" w15:restartNumberingAfterBreak="0">
    <w:nsid w:val="36AD38D8"/>
    <w:multiLevelType w:val="hybridMultilevel"/>
    <w:tmpl w:val="E976DC52"/>
    <w:lvl w:ilvl="0" w:tplc="7696E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1B4BC0"/>
    <w:multiLevelType w:val="hybridMultilevel"/>
    <w:tmpl w:val="AEE07CE4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F0CEE"/>
    <w:multiLevelType w:val="hybridMultilevel"/>
    <w:tmpl w:val="75EC6548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A34C5"/>
    <w:multiLevelType w:val="hybridMultilevel"/>
    <w:tmpl w:val="692E8BB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C7DEF"/>
    <w:multiLevelType w:val="hybridMultilevel"/>
    <w:tmpl w:val="233C0D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C5701"/>
    <w:multiLevelType w:val="hybridMultilevel"/>
    <w:tmpl w:val="19AE88D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D391D"/>
    <w:multiLevelType w:val="hybridMultilevel"/>
    <w:tmpl w:val="8A6CE7B2"/>
    <w:lvl w:ilvl="0" w:tplc="E25A45C6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90504"/>
    <w:multiLevelType w:val="hybridMultilevel"/>
    <w:tmpl w:val="1C3EFB22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70969"/>
    <w:multiLevelType w:val="hybridMultilevel"/>
    <w:tmpl w:val="59523ABC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F5627"/>
    <w:multiLevelType w:val="hybridMultilevel"/>
    <w:tmpl w:val="B81A6D80"/>
    <w:lvl w:ilvl="0" w:tplc="04240005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62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2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2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4" w15:restartNumberingAfterBreak="0">
    <w:nsid w:val="485117C8"/>
    <w:multiLevelType w:val="hybridMultilevel"/>
    <w:tmpl w:val="13261346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40249"/>
    <w:multiLevelType w:val="hybridMultilevel"/>
    <w:tmpl w:val="B2F4BC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84EAD"/>
    <w:multiLevelType w:val="hybridMultilevel"/>
    <w:tmpl w:val="21807A0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266DB"/>
    <w:multiLevelType w:val="hybridMultilevel"/>
    <w:tmpl w:val="6972A3B2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84C5A"/>
    <w:multiLevelType w:val="hybridMultilevel"/>
    <w:tmpl w:val="E1866F5A"/>
    <w:lvl w:ilvl="0" w:tplc="0424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22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82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42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9" w15:restartNumberingAfterBreak="0">
    <w:nsid w:val="50006391"/>
    <w:multiLevelType w:val="hybridMultilevel"/>
    <w:tmpl w:val="E29028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B3496"/>
    <w:multiLevelType w:val="hybridMultilevel"/>
    <w:tmpl w:val="4906B946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108EB"/>
    <w:multiLevelType w:val="hybridMultilevel"/>
    <w:tmpl w:val="AF805F7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E5CE8"/>
    <w:multiLevelType w:val="hybridMultilevel"/>
    <w:tmpl w:val="E0BADE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56A7B"/>
    <w:multiLevelType w:val="hybridMultilevel"/>
    <w:tmpl w:val="60DE8F0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E43F1C"/>
    <w:multiLevelType w:val="hybridMultilevel"/>
    <w:tmpl w:val="B05098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BA0938"/>
    <w:multiLevelType w:val="hybridMultilevel"/>
    <w:tmpl w:val="A5CE720A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F19D5"/>
    <w:multiLevelType w:val="hybridMultilevel"/>
    <w:tmpl w:val="DA3E34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4060A"/>
    <w:multiLevelType w:val="hybridMultilevel"/>
    <w:tmpl w:val="D5EA31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115175"/>
    <w:multiLevelType w:val="hybridMultilevel"/>
    <w:tmpl w:val="7E785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B14E8"/>
    <w:multiLevelType w:val="multilevel"/>
    <w:tmpl w:val="0424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0" w15:restartNumberingAfterBreak="0">
    <w:nsid w:val="745D7244"/>
    <w:multiLevelType w:val="hybridMultilevel"/>
    <w:tmpl w:val="F14234D6"/>
    <w:lvl w:ilvl="0" w:tplc="0424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760D34C1"/>
    <w:multiLevelType w:val="hybridMultilevel"/>
    <w:tmpl w:val="D67CE0A0"/>
    <w:lvl w:ilvl="0" w:tplc="0424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B9E1E76"/>
    <w:multiLevelType w:val="hybridMultilevel"/>
    <w:tmpl w:val="75A82F72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933F1"/>
    <w:multiLevelType w:val="hybridMultilevel"/>
    <w:tmpl w:val="CFC2E2E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73AB1"/>
    <w:multiLevelType w:val="hybridMultilevel"/>
    <w:tmpl w:val="B61CFB5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204F5"/>
    <w:multiLevelType w:val="hybridMultilevel"/>
    <w:tmpl w:val="23B41A1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5"/>
  </w:num>
  <w:num w:numId="5">
    <w:abstractNumId w:val="33"/>
  </w:num>
  <w:num w:numId="6">
    <w:abstractNumId w:val="0"/>
  </w:num>
  <w:num w:numId="7">
    <w:abstractNumId w:val="29"/>
  </w:num>
  <w:num w:numId="8">
    <w:abstractNumId w:val="1"/>
  </w:num>
  <w:num w:numId="9">
    <w:abstractNumId w:val="30"/>
  </w:num>
  <w:num w:numId="10">
    <w:abstractNumId w:val="42"/>
  </w:num>
  <w:num w:numId="11">
    <w:abstractNumId w:val="27"/>
  </w:num>
  <w:num w:numId="12">
    <w:abstractNumId w:val="21"/>
  </w:num>
  <w:num w:numId="13">
    <w:abstractNumId w:val="7"/>
  </w:num>
  <w:num w:numId="14">
    <w:abstractNumId w:val="4"/>
  </w:num>
  <w:num w:numId="15">
    <w:abstractNumId w:val="41"/>
  </w:num>
  <w:num w:numId="16">
    <w:abstractNumId w:val="40"/>
  </w:num>
  <w:num w:numId="17">
    <w:abstractNumId w:val="16"/>
  </w:num>
  <w:num w:numId="18">
    <w:abstractNumId w:val="35"/>
  </w:num>
  <w:num w:numId="19">
    <w:abstractNumId w:val="24"/>
  </w:num>
  <w:num w:numId="20">
    <w:abstractNumId w:val="15"/>
  </w:num>
  <w:num w:numId="21">
    <w:abstractNumId w:val="26"/>
  </w:num>
  <w:num w:numId="22">
    <w:abstractNumId w:val="32"/>
  </w:num>
  <w:num w:numId="23">
    <w:abstractNumId w:val="37"/>
  </w:num>
  <w:num w:numId="24">
    <w:abstractNumId w:val="14"/>
  </w:num>
  <w:num w:numId="25">
    <w:abstractNumId w:val="36"/>
  </w:num>
  <w:num w:numId="26">
    <w:abstractNumId w:val="20"/>
  </w:num>
  <w:num w:numId="27">
    <w:abstractNumId w:val="3"/>
  </w:num>
  <w:num w:numId="28">
    <w:abstractNumId w:val="22"/>
  </w:num>
  <w:num w:numId="29">
    <w:abstractNumId w:val="25"/>
  </w:num>
  <w:num w:numId="30">
    <w:abstractNumId w:val="18"/>
  </w:num>
  <w:num w:numId="31">
    <w:abstractNumId w:val="10"/>
  </w:num>
  <w:num w:numId="32">
    <w:abstractNumId w:val="34"/>
  </w:num>
  <w:num w:numId="33">
    <w:abstractNumId w:val="6"/>
  </w:num>
  <w:num w:numId="34">
    <w:abstractNumId w:val="38"/>
  </w:num>
  <w:num w:numId="35">
    <w:abstractNumId w:val="39"/>
  </w:num>
  <w:num w:numId="36">
    <w:abstractNumId w:val="6"/>
    <w:lvlOverride w:ilvl="0">
      <w:lvl w:ilvl="0">
        <w:start w:val="1"/>
        <w:numFmt w:val="decimal"/>
        <w:pStyle w:val="Naslov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slov2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Naslov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Naslov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Naslov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Naslov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Naslov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Naslov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7">
    <w:abstractNumId w:val="8"/>
  </w:num>
  <w:num w:numId="38">
    <w:abstractNumId w:val="43"/>
  </w:num>
  <w:num w:numId="39">
    <w:abstractNumId w:val="19"/>
  </w:num>
  <w:num w:numId="40">
    <w:abstractNumId w:val="5"/>
  </w:num>
  <w:num w:numId="41">
    <w:abstractNumId w:val="13"/>
  </w:num>
  <w:num w:numId="42">
    <w:abstractNumId w:val="31"/>
  </w:num>
  <w:num w:numId="43">
    <w:abstractNumId w:val="12"/>
  </w:num>
  <w:num w:numId="44">
    <w:abstractNumId w:val="17"/>
  </w:num>
  <w:num w:numId="45">
    <w:abstractNumId w:val="44"/>
  </w:num>
  <w:num w:numId="46">
    <w:abstractNumId w:val="23"/>
  </w:num>
  <w:num w:numId="47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F"/>
    <w:rsid w:val="00017BFD"/>
    <w:rsid w:val="00021290"/>
    <w:rsid w:val="000215B0"/>
    <w:rsid w:val="00024844"/>
    <w:rsid w:val="00033485"/>
    <w:rsid w:val="00034D55"/>
    <w:rsid w:val="00034F38"/>
    <w:rsid w:val="000426C9"/>
    <w:rsid w:val="00053017"/>
    <w:rsid w:val="00060E5F"/>
    <w:rsid w:val="00060EED"/>
    <w:rsid w:val="00063E75"/>
    <w:rsid w:val="00064760"/>
    <w:rsid w:val="00065F88"/>
    <w:rsid w:val="00071166"/>
    <w:rsid w:val="00071A92"/>
    <w:rsid w:val="0007357A"/>
    <w:rsid w:val="000744F7"/>
    <w:rsid w:val="00080609"/>
    <w:rsid w:val="000903E8"/>
    <w:rsid w:val="000B0E4E"/>
    <w:rsid w:val="000B4260"/>
    <w:rsid w:val="000C4863"/>
    <w:rsid w:val="000E03CB"/>
    <w:rsid w:val="000E3387"/>
    <w:rsid w:val="000E645A"/>
    <w:rsid w:val="000F0BAB"/>
    <w:rsid w:val="000F332F"/>
    <w:rsid w:val="000F4BBC"/>
    <w:rsid w:val="0010476C"/>
    <w:rsid w:val="00105C03"/>
    <w:rsid w:val="001118BC"/>
    <w:rsid w:val="00112535"/>
    <w:rsid w:val="00116B71"/>
    <w:rsid w:val="0012015E"/>
    <w:rsid w:val="001209D2"/>
    <w:rsid w:val="0012124A"/>
    <w:rsid w:val="00124172"/>
    <w:rsid w:val="001311F3"/>
    <w:rsid w:val="0013205C"/>
    <w:rsid w:val="00135FE9"/>
    <w:rsid w:val="0014245D"/>
    <w:rsid w:val="0014724B"/>
    <w:rsid w:val="00151ECF"/>
    <w:rsid w:val="00153F2F"/>
    <w:rsid w:val="00154228"/>
    <w:rsid w:val="00154BFD"/>
    <w:rsid w:val="00165B98"/>
    <w:rsid w:val="00173C02"/>
    <w:rsid w:val="001814F7"/>
    <w:rsid w:val="00186AF4"/>
    <w:rsid w:val="001937CA"/>
    <w:rsid w:val="0019436D"/>
    <w:rsid w:val="00194D2E"/>
    <w:rsid w:val="00195881"/>
    <w:rsid w:val="00197CA1"/>
    <w:rsid w:val="001A7660"/>
    <w:rsid w:val="001B0A38"/>
    <w:rsid w:val="001B3C14"/>
    <w:rsid w:val="001C42AD"/>
    <w:rsid w:val="001C4CDD"/>
    <w:rsid w:val="001C6883"/>
    <w:rsid w:val="001D1C9F"/>
    <w:rsid w:val="001E1964"/>
    <w:rsid w:val="001E5BCC"/>
    <w:rsid w:val="001E7C6A"/>
    <w:rsid w:val="001F1DF9"/>
    <w:rsid w:val="001F2097"/>
    <w:rsid w:val="001F72D6"/>
    <w:rsid w:val="00210D09"/>
    <w:rsid w:val="002220E1"/>
    <w:rsid w:val="00237E6E"/>
    <w:rsid w:val="0024788A"/>
    <w:rsid w:val="00247CD5"/>
    <w:rsid w:val="00262FE7"/>
    <w:rsid w:val="00265539"/>
    <w:rsid w:val="00271574"/>
    <w:rsid w:val="002818E3"/>
    <w:rsid w:val="00287DDA"/>
    <w:rsid w:val="00294B58"/>
    <w:rsid w:val="002A50EB"/>
    <w:rsid w:val="002A6020"/>
    <w:rsid w:val="002A7EB0"/>
    <w:rsid w:val="002C2E2D"/>
    <w:rsid w:val="002F0215"/>
    <w:rsid w:val="002F18B1"/>
    <w:rsid w:val="002F27D6"/>
    <w:rsid w:val="002F4052"/>
    <w:rsid w:val="002F42CB"/>
    <w:rsid w:val="00304984"/>
    <w:rsid w:val="00305E6F"/>
    <w:rsid w:val="00306697"/>
    <w:rsid w:val="00306FDF"/>
    <w:rsid w:val="00315C05"/>
    <w:rsid w:val="003166BA"/>
    <w:rsid w:val="003324DD"/>
    <w:rsid w:val="003336DA"/>
    <w:rsid w:val="00335999"/>
    <w:rsid w:val="003362D4"/>
    <w:rsid w:val="0034698C"/>
    <w:rsid w:val="00351BD9"/>
    <w:rsid w:val="00356736"/>
    <w:rsid w:val="003579BC"/>
    <w:rsid w:val="00372CC5"/>
    <w:rsid w:val="00375425"/>
    <w:rsid w:val="003779B7"/>
    <w:rsid w:val="00383638"/>
    <w:rsid w:val="00383E38"/>
    <w:rsid w:val="0038540A"/>
    <w:rsid w:val="003858A1"/>
    <w:rsid w:val="00386CA3"/>
    <w:rsid w:val="003944F2"/>
    <w:rsid w:val="003965A0"/>
    <w:rsid w:val="003A2ABA"/>
    <w:rsid w:val="003B36AA"/>
    <w:rsid w:val="003C3609"/>
    <w:rsid w:val="003C7FC6"/>
    <w:rsid w:val="003D4BFD"/>
    <w:rsid w:val="003D5F79"/>
    <w:rsid w:val="003D61F1"/>
    <w:rsid w:val="003E1F39"/>
    <w:rsid w:val="003E28EF"/>
    <w:rsid w:val="003E4F62"/>
    <w:rsid w:val="003F6243"/>
    <w:rsid w:val="00406B40"/>
    <w:rsid w:val="0041136B"/>
    <w:rsid w:val="00415B26"/>
    <w:rsid w:val="004177D0"/>
    <w:rsid w:val="004219FD"/>
    <w:rsid w:val="00426F33"/>
    <w:rsid w:val="00427706"/>
    <w:rsid w:val="00436E07"/>
    <w:rsid w:val="00440FBA"/>
    <w:rsid w:val="00443266"/>
    <w:rsid w:val="00445D45"/>
    <w:rsid w:val="00451E8C"/>
    <w:rsid w:val="00456925"/>
    <w:rsid w:val="004572CE"/>
    <w:rsid w:val="00461B20"/>
    <w:rsid w:val="0046566D"/>
    <w:rsid w:val="00472CE8"/>
    <w:rsid w:val="0047341F"/>
    <w:rsid w:val="00474CB9"/>
    <w:rsid w:val="0047536C"/>
    <w:rsid w:val="00475670"/>
    <w:rsid w:val="0047789C"/>
    <w:rsid w:val="00481E75"/>
    <w:rsid w:val="00484FE1"/>
    <w:rsid w:val="00486A66"/>
    <w:rsid w:val="004876B9"/>
    <w:rsid w:val="004A2378"/>
    <w:rsid w:val="004B343C"/>
    <w:rsid w:val="004C4D27"/>
    <w:rsid w:val="004D78D1"/>
    <w:rsid w:val="004E0E28"/>
    <w:rsid w:val="004E5F0D"/>
    <w:rsid w:val="004E7053"/>
    <w:rsid w:val="004E7BED"/>
    <w:rsid w:val="004F0F12"/>
    <w:rsid w:val="004F39C8"/>
    <w:rsid w:val="0050451C"/>
    <w:rsid w:val="00505D6B"/>
    <w:rsid w:val="00506D10"/>
    <w:rsid w:val="00506E96"/>
    <w:rsid w:val="00511A9D"/>
    <w:rsid w:val="005121E5"/>
    <w:rsid w:val="005272CD"/>
    <w:rsid w:val="0053681A"/>
    <w:rsid w:val="005415AE"/>
    <w:rsid w:val="00542B32"/>
    <w:rsid w:val="00542DE9"/>
    <w:rsid w:val="0055129B"/>
    <w:rsid w:val="00554A8D"/>
    <w:rsid w:val="005570A8"/>
    <w:rsid w:val="00563A46"/>
    <w:rsid w:val="005746DA"/>
    <w:rsid w:val="005760B9"/>
    <w:rsid w:val="005764B1"/>
    <w:rsid w:val="00577B30"/>
    <w:rsid w:val="00585B2A"/>
    <w:rsid w:val="00586FCB"/>
    <w:rsid w:val="0059564D"/>
    <w:rsid w:val="005A1FB2"/>
    <w:rsid w:val="005A3F82"/>
    <w:rsid w:val="005A711E"/>
    <w:rsid w:val="005B0A3B"/>
    <w:rsid w:val="005B0AC5"/>
    <w:rsid w:val="005C07FA"/>
    <w:rsid w:val="005C1A04"/>
    <w:rsid w:val="005C3631"/>
    <w:rsid w:val="005C6F0D"/>
    <w:rsid w:val="005D1862"/>
    <w:rsid w:val="005E6E4D"/>
    <w:rsid w:val="005F5786"/>
    <w:rsid w:val="006021FC"/>
    <w:rsid w:val="00603051"/>
    <w:rsid w:val="00610B12"/>
    <w:rsid w:val="00626A06"/>
    <w:rsid w:val="006273DE"/>
    <w:rsid w:val="00637297"/>
    <w:rsid w:val="00641CA3"/>
    <w:rsid w:val="006439D7"/>
    <w:rsid w:val="00650DE2"/>
    <w:rsid w:val="00650ED7"/>
    <w:rsid w:val="0066670C"/>
    <w:rsid w:val="006728F1"/>
    <w:rsid w:val="00673CD4"/>
    <w:rsid w:val="0067734A"/>
    <w:rsid w:val="00680D4E"/>
    <w:rsid w:val="006812BA"/>
    <w:rsid w:val="00685E52"/>
    <w:rsid w:val="006A0206"/>
    <w:rsid w:val="006A2146"/>
    <w:rsid w:val="006A40DA"/>
    <w:rsid w:val="006A63CB"/>
    <w:rsid w:val="006B2653"/>
    <w:rsid w:val="006B5639"/>
    <w:rsid w:val="006C25A4"/>
    <w:rsid w:val="006D31EC"/>
    <w:rsid w:val="006D4234"/>
    <w:rsid w:val="006D5ECE"/>
    <w:rsid w:val="006E097E"/>
    <w:rsid w:val="006E3369"/>
    <w:rsid w:val="006E4A62"/>
    <w:rsid w:val="006E5429"/>
    <w:rsid w:val="00705210"/>
    <w:rsid w:val="007063C2"/>
    <w:rsid w:val="00707914"/>
    <w:rsid w:val="00714FBD"/>
    <w:rsid w:val="00717854"/>
    <w:rsid w:val="00725D06"/>
    <w:rsid w:val="00730EB4"/>
    <w:rsid w:val="007341AD"/>
    <w:rsid w:val="00743E7C"/>
    <w:rsid w:val="00767820"/>
    <w:rsid w:val="007753DF"/>
    <w:rsid w:val="0079597B"/>
    <w:rsid w:val="007A4801"/>
    <w:rsid w:val="007C3E9C"/>
    <w:rsid w:val="007E102C"/>
    <w:rsid w:val="007E2C64"/>
    <w:rsid w:val="007E3E1A"/>
    <w:rsid w:val="007F61F1"/>
    <w:rsid w:val="0080242A"/>
    <w:rsid w:val="008026E6"/>
    <w:rsid w:val="0080272E"/>
    <w:rsid w:val="00802FDE"/>
    <w:rsid w:val="00810C77"/>
    <w:rsid w:val="008210D5"/>
    <w:rsid w:val="0082130B"/>
    <w:rsid w:val="00822342"/>
    <w:rsid w:val="00831892"/>
    <w:rsid w:val="00834DE0"/>
    <w:rsid w:val="0084700A"/>
    <w:rsid w:val="00852E23"/>
    <w:rsid w:val="0086269A"/>
    <w:rsid w:val="00864FA0"/>
    <w:rsid w:val="00865634"/>
    <w:rsid w:val="0087062C"/>
    <w:rsid w:val="00873949"/>
    <w:rsid w:val="00877BA8"/>
    <w:rsid w:val="008810F2"/>
    <w:rsid w:val="00884294"/>
    <w:rsid w:val="00895FB9"/>
    <w:rsid w:val="008A477C"/>
    <w:rsid w:val="008A4992"/>
    <w:rsid w:val="008A4AA6"/>
    <w:rsid w:val="008A4BF5"/>
    <w:rsid w:val="008A61A8"/>
    <w:rsid w:val="008B2C83"/>
    <w:rsid w:val="008B6D6D"/>
    <w:rsid w:val="008C25BE"/>
    <w:rsid w:val="008C3D2F"/>
    <w:rsid w:val="008D4A2A"/>
    <w:rsid w:val="008F186D"/>
    <w:rsid w:val="008F6A0B"/>
    <w:rsid w:val="00901DA7"/>
    <w:rsid w:val="00903BEB"/>
    <w:rsid w:val="00907FC3"/>
    <w:rsid w:val="00913830"/>
    <w:rsid w:val="009144ED"/>
    <w:rsid w:val="00923D11"/>
    <w:rsid w:val="00926567"/>
    <w:rsid w:val="009278B0"/>
    <w:rsid w:val="009334EE"/>
    <w:rsid w:val="009365AB"/>
    <w:rsid w:val="0094626C"/>
    <w:rsid w:val="009471E3"/>
    <w:rsid w:val="009476F4"/>
    <w:rsid w:val="00947762"/>
    <w:rsid w:val="009510AA"/>
    <w:rsid w:val="00952CCD"/>
    <w:rsid w:val="0096638D"/>
    <w:rsid w:val="0097076D"/>
    <w:rsid w:val="009724BC"/>
    <w:rsid w:val="00973110"/>
    <w:rsid w:val="00977F12"/>
    <w:rsid w:val="00987153"/>
    <w:rsid w:val="009907D6"/>
    <w:rsid w:val="00997B4B"/>
    <w:rsid w:val="009A186D"/>
    <w:rsid w:val="009A3B77"/>
    <w:rsid w:val="009A646D"/>
    <w:rsid w:val="009B373F"/>
    <w:rsid w:val="009B5412"/>
    <w:rsid w:val="009B7D3F"/>
    <w:rsid w:val="009C4CBF"/>
    <w:rsid w:val="009D06CB"/>
    <w:rsid w:val="009D2AC3"/>
    <w:rsid w:val="009E4CF9"/>
    <w:rsid w:val="009F76ED"/>
    <w:rsid w:val="00A00E7A"/>
    <w:rsid w:val="00A030FE"/>
    <w:rsid w:val="00A16AB8"/>
    <w:rsid w:val="00A16F3D"/>
    <w:rsid w:val="00A20071"/>
    <w:rsid w:val="00A23D99"/>
    <w:rsid w:val="00A241AD"/>
    <w:rsid w:val="00A32646"/>
    <w:rsid w:val="00A42BBD"/>
    <w:rsid w:val="00A46249"/>
    <w:rsid w:val="00A46569"/>
    <w:rsid w:val="00A54829"/>
    <w:rsid w:val="00A570FF"/>
    <w:rsid w:val="00A620FA"/>
    <w:rsid w:val="00A65291"/>
    <w:rsid w:val="00A652A0"/>
    <w:rsid w:val="00A77AC3"/>
    <w:rsid w:val="00A824CA"/>
    <w:rsid w:val="00A83196"/>
    <w:rsid w:val="00A92031"/>
    <w:rsid w:val="00A92BC5"/>
    <w:rsid w:val="00A946C5"/>
    <w:rsid w:val="00A96EA7"/>
    <w:rsid w:val="00AA18F8"/>
    <w:rsid w:val="00AB1BC2"/>
    <w:rsid w:val="00AC3649"/>
    <w:rsid w:val="00AC3CAD"/>
    <w:rsid w:val="00AD5365"/>
    <w:rsid w:val="00AE59E4"/>
    <w:rsid w:val="00AF108E"/>
    <w:rsid w:val="00AF6A90"/>
    <w:rsid w:val="00B06968"/>
    <w:rsid w:val="00B1078C"/>
    <w:rsid w:val="00B116FC"/>
    <w:rsid w:val="00B208FA"/>
    <w:rsid w:val="00B226D3"/>
    <w:rsid w:val="00B26184"/>
    <w:rsid w:val="00B35A82"/>
    <w:rsid w:val="00B36DCF"/>
    <w:rsid w:val="00B406B7"/>
    <w:rsid w:val="00B41756"/>
    <w:rsid w:val="00B44296"/>
    <w:rsid w:val="00B46E56"/>
    <w:rsid w:val="00B47A67"/>
    <w:rsid w:val="00B560D0"/>
    <w:rsid w:val="00B62D86"/>
    <w:rsid w:val="00B65551"/>
    <w:rsid w:val="00B73CE1"/>
    <w:rsid w:val="00B85BC2"/>
    <w:rsid w:val="00B87421"/>
    <w:rsid w:val="00BA2E98"/>
    <w:rsid w:val="00BA56D7"/>
    <w:rsid w:val="00BB5EE2"/>
    <w:rsid w:val="00BB6FCD"/>
    <w:rsid w:val="00BD2A0A"/>
    <w:rsid w:val="00BD409F"/>
    <w:rsid w:val="00BD5551"/>
    <w:rsid w:val="00BF50D0"/>
    <w:rsid w:val="00C119C8"/>
    <w:rsid w:val="00C11D46"/>
    <w:rsid w:val="00C13A62"/>
    <w:rsid w:val="00C15AA7"/>
    <w:rsid w:val="00C17721"/>
    <w:rsid w:val="00C24B43"/>
    <w:rsid w:val="00C2699A"/>
    <w:rsid w:val="00C31E33"/>
    <w:rsid w:val="00C33384"/>
    <w:rsid w:val="00C34990"/>
    <w:rsid w:val="00C51B16"/>
    <w:rsid w:val="00C5226D"/>
    <w:rsid w:val="00C52A31"/>
    <w:rsid w:val="00C65720"/>
    <w:rsid w:val="00C70DB0"/>
    <w:rsid w:val="00C75BA8"/>
    <w:rsid w:val="00C82A5F"/>
    <w:rsid w:val="00C86E10"/>
    <w:rsid w:val="00C90ECE"/>
    <w:rsid w:val="00C93167"/>
    <w:rsid w:val="00CA069B"/>
    <w:rsid w:val="00CA4238"/>
    <w:rsid w:val="00CA4380"/>
    <w:rsid w:val="00CA624D"/>
    <w:rsid w:val="00CC780C"/>
    <w:rsid w:val="00CD01DB"/>
    <w:rsid w:val="00CD06B0"/>
    <w:rsid w:val="00CD3589"/>
    <w:rsid w:val="00CD5FCD"/>
    <w:rsid w:val="00CD7674"/>
    <w:rsid w:val="00CE0D7C"/>
    <w:rsid w:val="00CE7C9E"/>
    <w:rsid w:val="00D01D87"/>
    <w:rsid w:val="00D047F3"/>
    <w:rsid w:val="00D06541"/>
    <w:rsid w:val="00D0739A"/>
    <w:rsid w:val="00D16401"/>
    <w:rsid w:val="00D34FC0"/>
    <w:rsid w:val="00D36B12"/>
    <w:rsid w:val="00D40987"/>
    <w:rsid w:val="00D56AE2"/>
    <w:rsid w:val="00D57A67"/>
    <w:rsid w:val="00D62159"/>
    <w:rsid w:val="00D66212"/>
    <w:rsid w:val="00D719DA"/>
    <w:rsid w:val="00D7306C"/>
    <w:rsid w:val="00D7371C"/>
    <w:rsid w:val="00D751CA"/>
    <w:rsid w:val="00D76CEE"/>
    <w:rsid w:val="00D77F29"/>
    <w:rsid w:val="00D84D35"/>
    <w:rsid w:val="00D8687F"/>
    <w:rsid w:val="00D92D95"/>
    <w:rsid w:val="00D9455F"/>
    <w:rsid w:val="00DA04F1"/>
    <w:rsid w:val="00DA146D"/>
    <w:rsid w:val="00DA25E0"/>
    <w:rsid w:val="00DA4BAB"/>
    <w:rsid w:val="00DA67F7"/>
    <w:rsid w:val="00DB3774"/>
    <w:rsid w:val="00DB59F2"/>
    <w:rsid w:val="00DB7063"/>
    <w:rsid w:val="00DB7A1A"/>
    <w:rsid w:val="00DB7FAF"/>
    <w:rsid w:val="00DC0CEB"/>
    <w:rsid w:val="00DC0F3A"/>
    <w:rsid w:val="00DC3860"/>
    <w:rsid w:val="00DC765C"/>
    <w:rsid w:val="00DD1D3F"/>
    <w:rsid w:val="00DD1D88"/>
    <w:rsid w:val="00DD230C"/>
    <w:rsid w:val="00DD4932"/>
    <w:rsid w:val="00DD61AC"/>
    <w:rsid w:val="00DE13DA"/>
    <w:rsid w:val="00DE33E7"/>
    <w:rsid w:val="00DF0D3D"/>
    <w:rsid w:val="00DF33FD"/>
    <w:rsid w:val="00DF6B2D"/>
    <w:rsid w:val="00E0010E"/>
    <w:rsid w:val="00E00C54"/>
    <w:rsid w:val="00E04737"/>
    <w:rsid w:val="00E15D18"/>
    <w:rsid w:val="00E23FD9"/>
    <w:rsid w:val="00E25470"/>
    <w:rsid w:val="00E26266"/>
    <w:rsid w:val="00E33351"/>
    <w:rsid w:val="00E35E85"/>
    <w:rsid w:val="00E36867"/>
    <w:rsid w:val="00E40110"/>
    <w:rsid w:val="00E42C8A"/>
    <w:rsid w:val="00E51885"/>
    <w:rsid w:val="00E5326F"/>
    <w:rsid w:val="00E54346"/>
    <w:rsid w:val="00E55839"/>
    <w:rsid w:val="00E56E4A"/>
    <w:rsid w:val="00E67FA4"/>
    <w:rsid w:val="00E70F06"/>
    <w:rsid w:val="00E71F89"/>
    <w:rsid w:val="00E73BE2"/>
    <w:rsid w:val="00E82616"/>
    <w:rsid w:val="00E922AE"/>
    <w:rsid w:val="00E9277D"/>
    <w:rsid w:val="00E9356A"/>
    <w:rsid w:val="00E944E1"/>
    <w:rsid w:val="00E95B10"/>
    <w:rsid w:val="00E95CA1"/>
    <w:rsid w:val="00EA0277"/>
    <w:rsid w:val="00EA0901"/>
    <w:rsid w:val="00EA24CB"/>
    <w:rsid w:val="00EB26DE"/>
    <w:rsid w:val="00EB2C4A"/>
    <w:rsid w:val="00EB5405"/>
    <w:rsid w:val="00EB5D42"/>
    <w:rsid w:val="00EB7C18"/>
    <w:rsid w:val="00EC1ECA"/>
    <w:rsid w:val="00EC5251"/>
    <w:rsid w:val="00EC7375"/>
    <w:rsid w:val="00ED043B"/>
    <w:rsid w:val="00ED07AE"/>
    <w:rsid w:val="00ED7F5A"/>
    <w:rsid w:val="00EE2F0A"/>
    <w:rsid w:val="00EF2127"/>
    <w:rsid w:val="00F04105"/>
    <w:rsid w:val="00F109D5"/>
    <w:rsid w:val="00F12422"/>
    <w:rsid w:val="00F211EC"/>
    <w:rsid w:val="00F23DC0"/>
    <w:rsid w:val="00F270F0"/>
    <w:rsid w:val="00F3105E"/>
    <w:rsid w:val="00F41B8E"/>
    <w:rsid w:val="00F64E20"/>
    <w:rsid w:val="00F7007D"/>
    <w:rsid w:val="00F70576"/>
    <w:rsid w:val="00F72340"/>
    <w:rsid w:val="00F72BCF"/>
    <w:rsid w:val="00F72EC1"/>
    <w:rsid w:val="00F72FCF"/>
    <w:rsid w:val="00F80743"/>
    <w:rsid w:val="00F87D80"/>
    <w:rsid w:val="00F9711A"/>
    <w:rsid w:val="00FA154B"/>
    <w:rsid w:val="00FA1FE9"/>
    <w:rsid w:val="00FA7F15"/>
    <w:rsid w:val="00FB3621"/>
    <w:rsid w:val="00FB48AF"/>
    <w:rsid w:val="00FC1ACA"/>
    <w:rsid w:val="00FC722D"/>
    <w:rsid w:val="00FD0235"/>
    <w:rsid w:val="00FD659A"/>
    <w:rsid w:val="00FE26E5"/>
    <w:rsid w:val="00FF048F"/>
    <w:rsid w:val="00FF0935"/>
    <w:rsid w:val="00FF1002"/>
    <w:rsid w:val="00FF214A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AB38B-7317-4122-A0CF-885C9F8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0EED"/>
    <w:rPr>
      <w:rFonts w:ascii="Tahoma" w:hAnsi="Tahoma"/>
      <w:noProof/>
      <w:szCs w:val="24"/>
    </w:rPr>
  </w:style>
  <w:style w:type="paragraph" w:styleId="Naslov1">
    <w:name w:val="heading 1"/>
    <w:basedOn w:val="Navaden"/>
    <w:next w:val="Navaden"/>
    <w:link w:val="Naslov1Znak"/>
    <w:qFormat/>
    <w:rsid w:val="00060EED"/>
    <w:pPr>
      <w:keepNext/>
      <w:keepLines/>
      <w:numPr>
        <w:numId w:val="33"/>
      </w:numPr>
      <w:spacing w:before="360" w:after="240"/>
      <w:ind w:left="0"/>
      <w:outlineLvl w:val="0"/>
    </w:pPr>
    <w:rPr>
      <w:rFonts w:eastAsiaTheme="majorEastAsia" w:cs="Tahoma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060EED"/>
    <w:pPr>
      <w:keepNext/>
      <w:numPr>
        <w:ilvl w:val="1"/>
        <w:numId w:val="36"/>
      </w:numPr>
      <w:spacing w:before="240" w:after="60"/>
      <w:outlineLvl w:val="1"/>
    </w:pPr>
    <w:rPr>
      <w:rFonts w:cs="Tahoma"/>
      <w:b/>
      <w:bCs/>
      <w:iCs/>
      <w:sz w:val="24"/>
    </w:rPr>
  </w:style>
  <w:style w:type="paragraph" w:styleId="Naslov3">
    <w:name w:val="heading 3"/>
    <w:basedOn w:val="Navaden"/>
    <w:rsid w:val="0055129B"/>
    <w:pPr>
      <w:keepNext/>
      <w:numPr>
        <w:ilvl w:val="2"/>
        <w:numId w:val="33"/>
      </w:numPr>
      <w:jc w:val="both"/>
      <w:outlineLvl w:val="2"/>
    </w:pPr>
    <w:rPr>
      <w:b/>
      <w:bCs/>
      <w:noProof w:val="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060EED"/>
    <w:pPr>
      <w:keepNext/>
      <w:keepLines/>
      <w:numPr>
        <w:ilvl w:val="3"/>
        <w:numId w:val="3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060EED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060EED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060EED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060EED"/>
    <w:pPr>
      <w:keepNext/>
      <w:keepLines/>
      <w:numPr>
        <w:ilvl w:val="7"/>
        <w:numId w:val="3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060EED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F332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ul">
    <w:name w:val="bul"/>
    <w:basedOn w:val="Navaden"/>
    <w:rsid w:val="000F332F"/>
    <w:pPr>
      <w:spacing w:before="120"/>
      <w:ind w:left="784" w:hanging="217"/>
    </w:pPr>
    <w:rPr>
      <w:rFonts w:ascii="Arial" w:hAnsi="Arial" w:cs="NimbusSanDEE-Regu"/>
      <w:noProof w:val="0"/>
    </w:rPr>
  </w:style>
  <w:style w:type="paragraph" w:customStyle="1" w:styleId="clen">
    <w:name w:val="clen"/>
    <w:basedOn w:val="Navaden"/>
    <w:rsid w:val="000F332F"/>
    <w:pPr>
      <w:overflowPunct w:val="0"/>
      <w:autoSpaceDE w:val="0"/>
      <w:autoSpaceDN w:val="0"/>
      <w:adjustRightInd w:val="0"/>
      <w:spacing w:before="120"/>
      <w:jc w:val="center"/>
    </w:pPr>
    <w:rPr>
      <w:rFonts w:ascii="Arial" w:hAnsi="Arial"/>
      <w:szCs w:val="20"/>
      <w:lang w:eastAsia="en-US"/>
    </w:rPr>
  </w:style>
  <w:style w:type="paragraph" w:styleId="Glava">
    <w:name w:val="header"/>
    <w:basedOn w:val="Navaden"/>
    <w:rsid w:val="000F332F"/>
    <w:pPr>
      <w:tabs>
        <w:tab w:val="center" w:pos="4253"/>
        <w:tab w:val="right" w:pos="8789"/>
      </w:tabs>
      <w:jc w:val="both"/>
    </w:pPr>
    <w:rPr>
      <w:rFonts w:ascii="Arial" w:hAnsi="Arial"/>
      <w:noProof w:val="0"/>
      <w:szCs w:val="20"/>
    </w:rPr>
  </w:style>
  <w:style w:type="paragraph" w:customStyle="1" w:styleId="p">
    <w:name w:val="p"/>
    <w:basedOn w:val="Navaden"/>
    <w:rsid w:val="000F332F"/>
    <w:pPr>
      <w:spacing w:before="60" w:after="15"/>
      <w:ind w:left="15" w:right="15" w:firstLine="240"/>
      <w:jc w:val="both"/>
    </w:pPr>
    <w:rPr>
      <w:rFonts w:ascii="Arial" w:hAnsi="Arial" w:cs="Arial"/>
      <w:noProof w:val="0"/>
      <w:color w:val="222222"/>
      <w:sz w:val="22"/>
      <w:szCs w:val="22"/>
    </w:rPr>
  </w:style>
  <w:style w:type="paragraph" w:styleId="Telobesedila">
    <w:name w:val="Body Text"/>
    <w:basedOn w:val="Navaden"/>
    <w:rsid w:val="000F332F"/>
    <w:pPr>
      <w:widowControl w:val="0"/>
      <w:suppressAutoHyphens/>
      <w:spacing w:before="120"/>
      <w:jc w:val="both"/>
    </w:pPr>
    <w:rPr>
      <w:rFonts w:ascii="Arial" w:hAnsi="Arial"/>
      <w:noProof w:val="0"/>
      <w:kern w:val="1"/>
      <w:szCs w:val="20"/>
      <w:lang w:eastAsia="ar-SA"/>
    </w:rPr>
  </w:style>
  <w:style w:type="character" w:styleId="Krepko">
    <w:name w:val="Strong"/>
    <w:basedOn w:val="Privzetapisavaodstavka"/>
    <w:uiPriority w:val="22"/>
    <w:qFormat/>
    <w:rsid w:val="00D719DA"/>
    <w:rPr>
      <w:b/>
      <w:bCs/>
    </w:rPr>
  </w:style>
  <w:style w:type="table" w:styleId="Tabelamrea">
    <w:name w:val="Table Grid"/>
    <w:basedOn w:val="Navadnatabela"/>
    <w:rsid w:val="00D7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rsid w:val="009724BC"/>
    <w:pPr>
      <w:spacing w:before="100" w:beforeAutospacing="1" w:after="100" w:afterAutospacing="1"/>
    </w:pPr>
    <w:rPr>
      <w:noProof w:val="0"/>
    </w:rPr>
  </w:style>
  <w:style w:type="character" w:customStyle="1" w:styleId="articleseperator">
    <w:name w:val="article_seperator"/>
    <w:basedOn w:val="Privzetapisavaodstavka"/>
    <w:rsid w:val="00DB59F2"/>
  </w:style>
  <w:style w:type="paragraph" w:customStyle="1" w:styleId="h4">
    <w:name w:val="h4"/>
    <w:basedOn w:val="Navaden"/>
    <w:rsid w:val="00AA18F8"/>
    <w:pPr>
      <w:spacing w:before="300" w:after="225"/>
      <w:ind w:left="15" w:right="15"/>
      <w:jc w:val="center"/>
    </w:pPr>
    <w:rPr>
      <w:rFonts w:ascii="Arial" w:hAnsi="Arial" w:cs="Arial"/>
      <w:b/>
      <w:bCs/>
      <w:noProof w:val="0"/>
      <w:color w:val="222222"/>
      <w:sz w:val="22"/>
      <w:szCs w:val="22"/>
    </w:rPr>
  </w:style>
  <w:style w:type="paragraph" w:customStyle="1" w:styleId="t">
    <w:name w:val="t"/>
    <w:basedOn w:val="Navaden"/>
    <w:rsid w:val="00C86E10"/>
    <w:pPr>
      <w:spacing w:before="300" w:after="225"/>
      <w:ind w:left="15" w:right="15"/>
      <w:jc w:val="center"/>
    </w:pPr>
    <w:rPr>
      <w:rFonts w:ascii="Arial" w:hAnsi="Arial" w:cs="Arial"/>
      <w:b/>
      <w:bCs/>
      <w:noProof w:val="0"/>
      <w:color w:val="2E3092"/>
      <w:sz w:val="29"/>
      <w:szCs w:val="29"/>
    </w:rPr>
  </w:style>
  <w:style w:type="paragraph" w:styleId="Noga">
    <w:name w:val="footer"/>
    <w:basedOn w:val="Navaden"/>
    <w:rsid w:val="00B1078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1078C"/>
  </w:style>
  <w:style w:type="paragraph" w:styleId="Telobesedila2">
    <w:name w:val="Body Text 2"/>
    <w:basedOn w:val="Navaden"/>
    <w:rsid w:val="001814F7"/>
    <w:pPr>
      <w:spacing w:after="120" w:line="480" w:lineRule="auto"/>
    </w:pPr>
  </w:style>
  <w:style w:type="character" w:customStyle="1" w:styleId="Naslov2Znak">
    <w:name w:val="Naslov 2 Znak"/>
    <w:basedOn w:val="Privzetapisavaodstavka"/>
    <w:link w:val="Naslov2"/>
    <w:rsid w:val="00060EED"/>
    <w:rPr>
      <w:rFonts w:ascii="Tahoma" w:hAnsi="Tahoma" w:cs="Tahoma"/>
      <w:b/>
      <w:bCs/>
      <w:iCs/>
      <w:noProof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65720"/>
    <w:rPr>
      <w:rFonts w:ascii="Calibri" w:eastAsia="Calibri" w:hAnsi="Calibri"/>
      <w:noProof w:val="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65720"/>
    <w:rPr>
      <w:rFonts w:ascii="Calibri" w:eastAsia="Calibri" w:hAnsi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C65720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060EED"/>
    <w:rPr>
      <w:rFonts w:ascii="Tahoma" w:eastAsiaTheme="majorEastAsia" w:hAnsi="Tahoma" w:cs="Tahoma"/>
      <w:b/>
      <w:b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semiHidden/>
    <w:rsid w:val="00060EE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semiHidden/>
    <w:rsid w:val="00060E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Naslov6Znak">
    <w:name w:val="Naslov 6 Znak"/>
    <w:basedOn w:val="Privzetapisavaodstavka"/>
    <w:link w:val="Naslov6"/>
    <w:semiHidden/>
    <w:rsid w:val="00060EED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060EED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060EED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Naslov9Znak">
    <w:name w:val="Naslov 9 Znak"/>
    <w:basedOn w:val="Privzetapisavaodstavka"/>
    <w:link w:val="Naslov9"/>
    <w:semiHidden/>
    <w:rsid w:val="00060EED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Naslov">
    <w:name w:val="Title"/>
    <w:basedOn w:val="Navaden"/>
    <w:next w:val="Navaden"/>
    <w:link w:val="NaslovZnak"/>
    <w:qFormat/>
    <w:rsid w:val="00060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060EE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060EED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D1862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noProof w:val="0"/>
      <w:color w:val="365F91" w:themeColor="accent1" w:themeShade="BF"/>
      <w:lang w:eastAsia="en-US"/>
    </w:rPr>
  </w:style>
  <w:style w:type="paragraph" w:styleId="Kazalovsebine1">
    <w:name w:val="toc 1"/>
    <w:basedOn w:val="Navaden"/>
    <w:next w:val="Navaden"/>
    <w:autoRedefine/>
    <w:uiPriority w:val="39"/>
    <w:rsid w:val="005D1862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rsid w:val="005D1862"/>
    <w:pPr>
      <w:spacing w:after="100"/>
      <w:ind w:left="200"/>
    </w:pPr>
  </w:style>
  <w:style w:type="character" w:styleId="Hiperpovezava">
    <w:name w:val="Hyperlink"/>
    <w:basedOn w:val="Privzetapisavaodstavka"/>
    <w:uiPriority w:val="99"/>
    <w:unhideWhenUsed/>
    <w:rsid w:val="005D1862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rsid w:val="005D1862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D186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C5A48-3615-4121-925C-15EF18C7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skladu z 31</vt:lpstr>
    </vt:vector>
  </TitlesOfParts>
  <Company>Sinfo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skladu z 31</dc:title>
  <dc:subject/>
  <dc:creator>Jože Marko</dc:creator>
  <cp:keywords/>
  <dc:description/>
  <cp:lastModifiedBy>Uporabnik sistema Windows</cp:lastModifiedBy>
  <cp:revision>3</cp:revision>
  <cp:lastPrinted>2019-05-30T11:08:00Z</cp:lastPrinted>
  <dcterms:created xsi:type="dcterms:W3CDTF">2022-07-03T14:40:00Z</dcterms:created>
  <dcterms:modified xsi:type="dcterms:W3CDTF">2022-07-03T14:40:00Z</dcterms:modified>
</cp:coreProperties>
</file>